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03C27" w14:textId="799F2E1F" w:rsidR="009B5374" w:rsidRPr="006B0F20" w:rsidRDefault="009B5374" w:rsidP="006B0F20">
      <w:pPr>
        <w:widowControl/>
        <w:tabs>
          <w:tab w:val="left" w:pos="1985"/>
        </w:tabs>
        <w:ind w:left="1707" w:hangingChars="850" w:hanging="1707"/>
        <w:jc w:val="left"/>
        <w:rPr>
          <w:b/>
          <w:lang w:val="en-GB" w:eastAsia="en-US"/>
        </w:rPr>
      </w:pPr>
      <w:bookmarkStart w:id="0" w:name="_Hlk145670493"/>
      <w:bookmarkStart w:id="1" w:name="OLE_LINK4"/>
      <w:bookmarkStart w:id="2" w:name="OLE_LINK3"/>
      <w:r w:rsidRPr="006B0F20">
        <w:rPr>
          <w:b/>
          <w:lang w:val="en-GB" w:eastAsia="en-US"/>
        </w:rPr>
        <w:t>3GPP TSG RAN WG1 #116</w:t>
      </w:r>
      <w:r w:rsidRPr="006B0F20">
        <w:rPr>
          <w:b/>
          <w:lang w:val="en-GB" w:eastAsia="en-US"/>
        </w:rPr>
        <w:tab/>
      </w:r>
      <w:r w:rsidRPr="006B0F20">
        <w:rPr>
          <w:b/>
          <w:lang w:val="en-GB" w:eastAsia="en-US"/>
        </w:rPr>
        <w:tab/>
      </w:r>
      <w:r w:rsidRPr="006B0F20">
        <w:rPr>
          <w:b/>
          <w:lang w:val="en-GB" w:eastAsia="en-US"/>
        </w:rPr>
        <w:tab/>
      </w:r>
      <w:r w:rsidR="00D92210">
        <w:rPr>
          <w:b/>
          <w:lang w:val="en-GB" w:eastAsia="en-US"/>
        </w:rPr>
        <w:t xml:space="preserve">                                                            </w:t>
      </w:r>
      <w:r w:rsidR="00E478D4">
        <w:rPr>
          <w:b/>
          <w:lang w:val="en-GB" w:eastAsia="en-US"/>
        </w:rPr>
        <w:t xml:space="preserve">  </w:t>
      </w:r>
      <w:r w:rsidR="00311F88" w:rsidRPr="00311F88">
        <w:rPr>
          <w:b/>
          <w:lang w:val="en-GB" w:eastAsia="en-US"/>
        </w:rPr>
        <w:t>R1-2400336</w:t>
      </w:r>
    </w:p>
    <w:p w14:paraId="2D408799" w14:textId="77777777" w:rsidR="009B5374" w:rsidRPr="006B0F20" w:rsidRDefault="009B5374" w:rsidP="006B0F20">
      <w:pPr>
        <w:widowControl/>
        <w:tabs>
          <w:tab w:val="left" w:pos="1985"/>
        </w:tabs>
        <w:ind w:left="1707" w:hangingChars="850" w:hanging="1707"/>
        <w:jc w:val="left"/>
        <w:rPr>
          <w:b/>
          <w:lang w:val="en-GB" w:eastAsia="en-US"/>
        </w:rPr>
      </w:pPr>
      <w:r w:rsidRPr="006B0F20">
        <w:rPr>
          <w:b/>
          <w:lang w:val="en-GB" w:eastAsia="en-US"/>
        </w:rPr>
        <w:t>Athens, Greece, February 26</w:t>
      </w:r>
      <w:r w:rsidRPr="006B0F20">
        <w:rPr>
          <w:rFonts w:hint="eastAsia"/>
          <w:b/>
          <w:lang w:val="en-GB" w:eastAsia="en-US"/>
        </w:rPr>
        <w:t>th</w:t>
      </w:r>
      <w:r w:rsidRPr="006B0F20">
        <w:rPr>
          <w:b/>
          <w:lang w:val="en-GB" w:eastAsia="en-US"/>
        </w:rPr>
        <w:t xml:space="preserve"> – March 1st, 2024</w:t>
      </w:r>
    </w:p>
    <w:bookmarkEnd w:id="0"/>
    <w:p w14:paraId="314CC0F4" w14:textId="77777777" w:rsidR="005B6749" w:rsidRDefault="005B6749">
      <w:pPr>
        <w:widowControl/>
        <w:tabs>
          <w:tab w:val="left" w:pos="1985"/>
        </w:tabs>
        <w:ind w:left="1707" w:hangingChars="850" w:hanging="1707"/>
        <w:jc w:val="left"/>
        <w:rPr>
          <w:b/>
          <w:lang w:val="en-GB" w:eastAsia="en-US"/>
        </w:rPr>
      </w:pPr>
    </w:p>
    <w:p w14:paraId="689329CE" w14:textId="77777777" w:rsidR="005B6749" w:rsidRDefault="00000000">
      <w:pPr>
        <w:widowControl/>
        <w:tabs>
          <w:tab w:val="left" w:pos="1985"/>
        </w:tabs>
        <w:ind w:left="1707" w:hangingChars="850" w:hanging="1707"/>
        <w:jc w:val="left"/>
        <w:rPr>
          <w:b/>
          <w:lang w:val="en-GB" w:eastAsia="en-US"/>
        </w:rPr>
      </w:pPr>
      <w:r>
        <w:rPr>
          <w:b/>
          <w:lang w:val="en-GB" w:eastAsia="en-US"/>
        </w:rPr>
        <w:t xml:space="preserve">Source: </w:t>
      </w:r>
      <w:r>
        <w:rPr>
          <w:b/>
          <w:lang w:val="en-GB" w:eastAsia="en-US"/>
        </w:rPr>
        <w:tab/>
        <w:t>CMCC</w:t>
      </w:r>
    </w:p>
    <w:p w14:paraId="70B7A384" w14:textId="42AB9178" w:rsidR="005B6749" w:rsidRDefault="00000000">
      <w:pPr>
        <w:widowControl/>
        <w:tabs>
          <w:tab w:val="left" w:pos="1985"/>
        </w:tabs>
        <w:ind w:left="1707" w:hangingChars="850" w:hanging="1707"/>
        <w:jc w:val="left"/>
        <w:rPr>
          <w:b/>
          <w:lang w:val="en-GB" w:eastAsia="en-US"/>
        </w:rPr>
      </w:pPr>
      <w:r w:rsidRPr="009515B8">
        <w:rPr>
          <w:b/>
          <w:lang w:val="en-GB" w:eastAsia="en-US"/>
        </w:rPr>
        <w:t>Title:</w:t>
      </w:r>
      <w:bookmarkStart w:id="3" w:name="Title"/>
      <w:bookmarkEnd w:id="3"/>
      <w:r w:rsidRPr="009515B8">
        <w:rPr>
          <w:b/>
          <w:lang w:val="en-GB" w:eastAsia="en-US"/>
        </w:rPr>
        <w:tab/>
      </w:r>
      <w:r w:rsidR="003868C1" w:rsidRPr="009515B8">
        <w:rPr>
          <w:b/>
          <w:lang w:val="en-GB" w:eastAsia="en-US"/>
        </w:rPr>
        <w:t>Discussion</w:t>
      </w:r>
      <w:r w:rsidR="00D15DE8" w:rsidRPr="009515B8">
        <w:rPr>
          <w:b/>
          <w:lang w:val="en-GB" w:eastAsia="en-US"/>
        </w:rPr>
        <w:t xml:space="preserve"> on</w:t>
      </w:r>
      <w:r w:rsidR="005F0EA5" w:rsidRPr="009515B8">
        <w:rPr>
          <w:b/>
          <w:lang w:val="en-GB" w:eastAsia="en-US"/>
        </w:rPr>
        <w:t xml:space="preserve"> on-demand SIB1 for UEs in idle/inactive mode</w:t>
      </w:r>
    </w:p>
    <w:p w14:paraId="5008FD6E" w14:textId="5368642B" w:rsidR="005B6749" w:rsidRDefault="00000000">
      <w:pPr>
        <w:widowControl/>
        <w:tabs>
          <w:tab w:val="left" w:pos="1985"/>
        </w:tabs>
        <w:ind w:left="1707" w:hangingChars="850" w:hanging="1707"/>
        <w:jc w:val="left"/>
        <w:rPr>
          <w:b/>
          <w:lang w:val="en-GB" w:eastAsia="en-US"/>
        </w:rPr>
      </w:pPr>
      <w:r>
        <w:rPr>
          <w:b/>
          <w:lang w:val="en-GB" w:eastAsia="en-US"/>
        </w:rPr>
        <w:t>Agenda item:</w:t>
      </w:r>
      <w:r>
        <w:rPr>
          <w:b/>
          <w:lang w:val="en-GB" w:eastAsia="en-US"/>
        </w:rPr>
        <w:tab/>
      </w:r>
      <w:r w:rsidR="003C64C1" w:rsidRPr="003C64C1">
        <w:rPr>
          <w:b/>
          <w:lang w:val="en-GB" w:eastAsia="en-US"/>
        </w:rPr>
        <w:t>9.</w:t>
      </w:r>
      <w:r w:rsidR="005F0EA5">
        <w:rPr>
          <w:b/>
          <w:lang w:val="en-GB" w:eastAsia="en-US"/>
        </w:rPr>
        <w:t>5</w:t>
      </w:r>
      <w:r w:rsidR="003C64C1" w:rsidRPr="003C64C1">
        <w:rPr>
          <w:b/>
          <w:lang w:val="en-GB" w:eastAsia="en-US"/>
        </w:rPr>
        <w:t>.2</w:t>
      </w:r>
    </w:p>
    <w:p w14:paraId="03EF562E" w14:textId="77777777" w:rsidR="005B6749" w:rsidRDefault="00000000">
      <w:pPr>
        <w:widowControl/>
        <w:tabs>
          <w:tab w:val="left" w:pos="1985"/>
        </w:tabs>
        <w:ind w:left="1707" w:hangingChars="850" w:hanging="1707"/>
        <w:jc w:val="left"/>
        <w:rPr>
          <w:b/>
          <w:lang w:val="en-GB" w:eastAsia="en-US"/>
        </w:rPr>
      </w:pPr>
      <w:r>
        <w:rPr>
          <w:b/>
          <w:lang w:val="en-GB" w:eastAsia="en-US"/>
        </w:rPr>
        <w:t>Document for:</w:t>
      </w:r>
      <w:r>
        <w:rPr>
          <w:b/>
          <w:lang w:val="en-GB" w:eastAsia="en-US"/>
        </w:rPr>
        <w:tab/>
        <w:t>Discussion &amp; Decision</w:t>
      </w:r>
    </w:p>
    <w:p w14:paraId="0FC9E7CC" w14:textId="77777777" w:rsidR="005B6749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120" w:afterLines="0" w:after="120"/>
        <w:ind w:left="363" w:hanging="363"/>
        <w:rPr>
          <w:rFonts w:ascii="Times New Roman" w:hAnsi="Times New Roman"/>
          <w:sz w:val="28"/>
          <w:szCs w:val="28"/>
          <w:lang w:eastAsia="zh-CN"/>
        </w:rPr>
      </w:pPr>
      <w:bookmarkStart w:id="4" w:name="_Toc120549591"/>
      <w:bookmarkStart w:id="5" w:name="_Hlk521259925"/>
      <w:bookmarkEnd w:id="1"/>
      <w:bookmarkEnd w:id="2"/>
      <w:r>
        <w:rPr>
          <w:rFonts w:ascii="Times New Roman" w:hAnsi="Times New Roman"/>
          <w:sz w:val="28"/>
          <w:szCs w:val="28"/>
          <w:lang w:eastAsia="zh-CN"/>
        </w:rPr>
        <w:t>Introduction</w:t>
      </w:r>
      <w:bookmarkEnd w:id="4"/>
    </w:p>
    <w:p w14:paraId="6676A917" w14:textId="5A29A06B" w:rsidR="00C7253B" w:rsidRDefault="005D2E38">
      <w:pPr>
        <w:adjustRightInd w:val="0"/>
        <w:snapToGrid w:val="0"/>
        <w:rPr>
          <w:bCs w:val="0"/>
          <w:iCs w:val="0"/>
        </w:rPr>
      </w:pPr>
      <w:r>
        <w:rPr>
          <w:bCs w:val="0"/>
          <w:iCs w:val="0"/>
        </w:rPr>
        <w:t>I</w:t>
      </w:r>
      <w:r>
        <w:rPr>
          <w:rFonts w:hint="eastAsia"/>
          <w:bCs w:val="0"/>
          <w:iCs w:val="0"/>
        </w:rPr>
        <w:t>n</w:t>
      </w:r>
      <w:r>
        <w:rPr>
          <w:bCs w:val="0"/>
          <w:iCs w:val="0"/>
        </w:rPr>
        <w:t xml:space="preserve"> the RAN#102 meeting, </w:t>
      </w:r>
      <w:r w:rsidR="004E6DBB">
        <w:rPr>
          <w:bCs w:val="0"/>
          <w:iCs w:val="0"/>
        </w:rPr>
        <w:t xml:space="preserve">the </w:t>
      </w:r>
      <w:r>
        <w:rPr>
          <w:bCs w:val="0"/>
          <w:iCs w:val="0"/>
        </w:rPr>
        <w:t xml:space="preserve">new WI of </w:t>
      </w:r>
      <w:r w:rsidR="004E6DBB">
        <w:rPr>
          <w:bCs w:val="0"/>
          <w:iCs w:val="0"/>
        </w:rPr>
        <w:t>e</w:t>
      </w:r>
      <w:r w:rsidR="00C7253B" w:rsidRPr="00B21ED8">
        <w:rPr>
          <w:bCs w:val="0"/>
          <w:iCs w:val="0"/>
        </w:rPr>
        <w:t>nhancements of network energy savings for NR</w:t>
      </w:r>
      <w:r w:rsidR="00D55AC0">
        <w:rPr>
          <w:bCs w:val="0"/>
          <w:iCs w:val="0"/>
        </w:rPr>
        <w:t xml:space="preserve"> was set up</w:t>
      </w:r>
      <w:r w:rsidR="009515B8">
        <w:rPr>
          <w:bCs w:val="0"/>
          <w:iCs w:val="0"/>
        </w:rPr>
        <w:t xml:space="preserve"> [1], including on-demand SSB </w:t>
      </w:r>
      <w:proofErr w:type="spellStart"/>
      <w:r w:rsidR="009515B8">
        <w:rPr>
          <w:bCs w:val="0"/>
          <w:iCs w:val="0"/>
        </w:rPr>
        <w:t>Scell</w:t>
      </w:r>
      <w:proofErr w:type="spellEnd"/>
      <w:r w:rsidR="009515B8">
        <w:rPr>
          <w:bCs w:val="0"/>
          <w:iCs w:val="0"/>
        </w:rPr>
        <w:t xml:space="preserve"> operation, on-demand SIB1 for UE in idle/inactive mode and the adaptation of common signal/channel transmission.</w:t>
      </w:r>
      <w:r w:rsidR="00E93E0E">
        <w:rPr>
          <w:bCs w:val="0"/>
          <w:iCs w:val="0"/>
        </w:rPr>
        <w:t xml:space="preserve"> The related objectives are listed below. </w:t>
      </w:r>
    </w:p>
    <w:p w14:paraId="2C451A32" w14:textId="77777777" w:rsidR="00E93E0E" w:rsidRDefault="00E93E0E">
      <w:pPr>
        <w:adjustRightInd w:val="0"/>
        <w:snapToGrid w:val="0"/>
        <w:rPr>
          <w:bCs w:val="0"/>
          <w:iCs w:val="0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93E0E" w14:paraId="73DE47D3" w14:textId="77777777" w:rsidTr="00E93E0E">
        <w:tc>
          <w:tcPr>
            <w:tcW w:w="9962" w:type="dxa"/>
          </w:tcPr>
          <w:p w14:paraId="032980BC" w14:textId="77777777" w:rsidR="00E93E0E" w:rsidRDefault="00E93E0E" w:rsidP="006348D4">
            <w:pPr>
              <w:adjustRightInd w:val="0"/>
              <w:snapToGrid w:val="0"/>
              <w:rPr>
                <w:bCs w:val="0"/>
                <w:iCs w:val="0"/>
              </w:rPr>
            </w:pPr>
          </w:p>
          <w:p w14:paraId="2BD18ABE" w14:textId="77777777" w:rsidR="00E93E0E" w:rsidRDefault="00E93E0E" w:rsidP="006348D4">
            <w:pPr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bCs w:val="0"/>
                <w:lang w:eastAsia="zh-CN"/>
              </w:rPr>
            </w:pPr>
            <w:r>
              <w:rPr>
                <w:lang w:eastAsia="zh-CN"/>
              </w:rPr>
              <w:t>Study procedures</w:t>
            </w:r>
            <w:r w:rsidRPr="0091215F">
              <w:t xml:space="preserve"> </w:t>
            </w:r>
            <w:r>
              <w:t xml:space="preserve">and signaling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>
              <w:rPr>
                <w:lang w:eastAsia="zh-CN"/>
              </w:rPr>
              <w:t>on-demand SIB1 for UEs in idle</w:t>
            </w:r>
            <w:r w:rsidRPr="00701B1C">
              <w:t>/inactive</w:t>
            </w:r>
            <w:r w:rsidRPr="00701B1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mode, including:</w:t>
            </w:r>
            <w:r w:rsidRPr="00B2290E">
              <w:rPr>
                <w:lang w:eastAsia="zh-CN"/>
              </w:rPr>
              <w:t xml:space="preserve"> [</w:t>
            </w:r>
            <w:r w:rsidRPr="005E1132">
              <w:rPr>
                <w:lang w:eastAsia="zh-CN"/>
              </w:rPr>
              <w:t>RAN</w:t>
            </w:r>
            <w:r>
              <w:rPr>
                <w:lang w:eastAsia="zh-CN"/>
              </w:rPr>
              <w:t>1/2/3</w:t>
            </w:r>
            <w:r w:rsidRPr="00B2290E">
              <w:rPr>
                <w:lang w:eastAsia="zh-CN"/>
              </w:rPr>
              <w:t>]</w:t>
            </w:r>
          </w:p>
          <w:p w14:paraId="20C46488" w14:textId="77777777" w:rsidR="00E93E0E" w:rsidRPr="00414ABD" w:rsidRDefault="00E93E0E" w:rsidP="006348D4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textAlignment w:val="baseline"/>
              <w:rPr>
                <w:bCs w:val="0"/>
                <w:lang w:eastAsia="zh-CN"/>
              </w:rPr>
            </w:pPr>
            <w:r w:rsidRPr="00414ABD">
              <w:rPr>
                <w:lang w:eastAsia="zh-CN"/>
              </w:rPr>
              <w:t>Triggering method by uplink wake-up-signal using an existing signal/channel.</w:t>
            </w:r>
          </w:p>
          <w:p w14:paraId="29517027" w14:textId="77777777" w:rsidR="00E93E0E" w:rsidRPr="00414ABD" w:rsidRDefault="00E93E0E" w:rsidP="006348D4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textAlignment w:val="baseline"/>
              <w:rPr>
                <w:bCs w:val="0"/>
                <w:lang w:eastAsia="zh-CN"/>
              </w:rPr>
            </w:pPr>
            <w:r w:rsidRPr="00414ABD">
              <w:t xml:space="preserve">Wake-up-signal configuration provisioning to </w:t>
            </w:r>
            <w:proofErr w:type="gramStart"/>
            <w:r w:rsidRPr="00414ABD">
              <w:t>UE</w:t>
            </w:r>
            <w:proofErr w:type="gramEnd"/>
            <w:r w:rsidRPr="00414ABD">
              <w:t xml:space="preserve"> </w:t>
            </w:r>
          </w:p>
          <w:p w14:paraId="34484B3B" w14:textId="77777777" w:rsidR="00E93E0E" w:rsidRPr="00414ABD" w:rsidRDefault="00E93E0E" w:rsidP="006348D4">
            <w:pPr>
              <w:widowControl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bCs w:val="0"/>
                <w:lang w:eastAsia="zh-CN"/>
              </w:rPr>
            </w:pPr>
            <w:r w:rsidRPr="00414ABD">
              <w:t>Note: No modification of SSB will be discussed under this objective</w:t>
            </w:r>
          </w:p>
          <w:p w14:paraId="547ADFB6" w14:textId="77777777" w:rsidR="00E93E0E" w:rsidRDefault="00E93E0E" w:rsidP="006348D4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textAlignment w:val="baseline"/>
              <w:rPr>
                <w:bCs w:val="0"/>
                <w:lang w:eastAsia="zh-CN"/>
              </w:rPr>
            </w:pPr>
            <w:r>
              <w:t>Information</w:t>
            </w:r>
            <w:r w:rsidRPr="00414ABD">
              <w:rPr>
                <w:lang w:eastAsia="zh-CN"/>
              </w:rPr>
              <w:t xml:space="preserve"> exchange between </w:t>
            </w:r>
            <w:proofErr w:type="spellStart"/>
            <w:r w:rsidRPr="00414ABD">
              <w:rPr>
                <w:lang w:eastAsia="zh-CN"/>
              </w:rPr>
              <w:t>gNBs</w:t>
            </w:r>
            <w:proofErr w:type="spellEnd"/>
            <w:r w:rsidRPr="00414ABD">
              <w:rPr>
                <w:lang w:eastAsia="zh-CN"/>
              </w:rPr>
              <w:t xml:space="preserve"> at least for the configuration of wake-up signal, if necessary.</w:t>
            </w:r>
          </w:p>
          <w:p w14:paraId="08E53BB0" w14:textId="77777777" w:rsidR="00E93E0E" w:rsidRPr="00414ABD" w:rsidRDefault="00E93E0E" w:rsidP="006348D4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textAlignment w:val="baseline"/>
              <w:rPr>
                <w:bCs w:val="0"/>
                <w:lang w:eastAsia="zh-CN"/>
              </w:rPr>
            </w:pPr>
            <w:r>
              <w:t>Checkpoint for normative work in RAN#105</w:t>
            </w:r>
          </w:p>
          <w:p w14:paraId="7C2007F5" w14:textId="77777777" w:rsidR="00E93E0E" w:rsidRDefault="00E93E0E">
            <w:pPr>
              <w:adjustRightInd w:val="0"/>
              <w:snapToGrid w:val="0"/>
              <w:rPr>
                <w:bCs w:val="0"/>
                <w:iCs w:val="0"/>
              </w:rPr>
            </w:pPr>
          </w:p>
        </w:tc>
      </w:tr>
    </w:tbl>
    <w:p w14:paraId="1E626EAC" w14:textId="77777777" w:rsidR="00E93E0E" w:rsidRDefault="00E93E0E">
      <w:pPr>
        <w:adjustRightInd w:val="0"/>
        <w:snapToGrid w:val="0"/>
        <w:rPr>
          <w:bCs w:val="0"/>
          <w:iCs w:val="0"/>
        </w:rPr>
      </w:pPr>
    </w:p>
    <w:p w14:paraId="43DEC870" w14:textId="586D2592" w:rsidR="00BC61C1" w:rsidRDefault="00F2673F">
      <w:pPr>
        <w:adjustRightInd w:val="0"/>
        <w:snapToGrid w:val="0"/>
        <w:rPr>
          <w:bCs w:val="0"/>
          <w:iCs w:val="0"/>
        </w:rPr>
      </w:pPr>
      <w:r>
        <w:rPr>
          <w:bCs w:val="0"/>
          <w:iCs w:val="0"/>
        </w:rPr>
        <w:t xml:space="preserve">In this contribution, we provide our views on the study of procedure and signaling method(s) to support on-demand SIB1 for </w:t>
      </w:r>
      <w:r>
        <w:t>UEs in idle</w:t>
      </w:r>
      <w:r w:rsidRPr="00701B1C">
        <w:t xml:space="preserve">/inactive </w:t>
      </w:r>
      <w:r>
        <w:t>mode</w:t>
      </w:r>
      <w:r w:rsidR="005C6F98">
        <w:t>.</w:t>
      </w:r>
      <w:r w:rsidR="00AB2AF3">
        <w:t xml:space="preserve"> </w:t>
      </w:r>
    </w:p>
    <w:p w14:paraId="4CA9EB1A" w14:textId="77777777" w:rsidR="005B6749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Discussion</w:t>
      </w:r>
    </w:p>
    <w:p w14:paraId="70DDD2A8" w14:textId="6207B839" w:rsidR="002A5B11" w:rsidRPr="002E129F" w:rsidRDefault="002A36F4" w:rsidP="002E129F">
      <w:pPr>
        <w:adjustRightInd w:val="0"/>
        <w:snapToGrid w:val="0"/>
        <w:outlineLvl w:val="1"/>
        <w:rPr>
          <w:b/>
          <w:iCs w:val="0"/>
          <w:sz w:val="24"/>
          <w:szCs w:val="24"/>
        </w:rPr>
      </w:pPr>
      <w:r w:rsidRPr="002E129F">
        <w:rPr>
          <w:rFonts w:hint="eastAsia"/>
          <w:b/>
          <w:iCs w:val="0"/>
          <w:sz w:val="24"/>
          <w:szCs w:val="24"/>
        </w:rPr>
        <w:t>2</w:t>
      </w:r>
      <w:r w:rsidRPr="002E129F">
        <w:rPr>
          <w:b/>
          <w:iCs w:val="0"/>
          <w:sz w:val="24"/>
          <w:szCs w:val="24"/>
        </w:rPr>
        <w:t xml:space="preserve">.1 </w:t>
      </w:r>
      <w:r w:rsidR="002E129F">
        <w:rPr>
          <w:b/>
          <w:iCs w:val="0"/>
          <w:sz w:val="24"/>
          <w:szCs w:val="24"/>
        </w:rPr>
        <w:t>W</w:t>
      </w:r>
      <w:r w:rsidRPr="002E129F">
        <w:rPr>
          <w:b/>
          <w:iCs w:val="0"/>
          <w:sz w:val="24"/>
          <w:szCs w:val="24"/>
        </w:rPr>
        <w:t xml:space="preserve">orking </w:t>
      </w:r>
      <w:proofErr w:type="gramStart"/>
      <w:r w:rsidRPr="002E129F">
        <w:rPr>
          <w:b/>
          <w:iCs w:val="0"/>
          <w:sz w:val="24"/>
          <w:szCs w:val="24"/>
        </w:rPr>
        <w:t>scenarios</w:t>
      </w:r>
      <w:proofErr w:type="gramEnd"/>
    </w:p>
    <w:p w14:paraId="4C5193B3" w14:textId="77777777" w:rsidR="002A36F4" w:rsidRDefault="002A36F4" w:rsidP="00A1064C">
      <w:pPr>
        <w:adjustRightInd w:val="0"/>
        <w:snapToGrid w:val="0"/>
        <w:rPr>
          <w:bCs w:val="0"/>
          <w:iCs w:val="0"/>
        </w:rPr>
      </w:pPr>
    </w:p>
    <w:p w14:paraId="2AEAACD2" w14:textId="238F1598" w:rsidR="001C322C" w:rsidRDefault="004641BA" w:rsidP="00A1064C">
      <w:pPr>
        <w:adjustRightInd w:val="0"/>
        <w:snapToGrid w:val="0"/>
        <w:rPr>
          <w:bCs w:val="0"/>
          <w:iCs w:val="0"/>
        </w:rPr>
      </w:pPr>
      <w:r>
        <w:rPr>
          <w:bCs w:val="0"/>
          <w:iCs w:val="0"/>
        </w:rPr>
        <w:t xml:space="preserve">In the real deployment scenario, it can be observed </w:t>
      </w:r>
      <w:r w:rsidR="00D02FC6">
        <w:rPr>
          <w:bCs w:val="0"/>
          <w:iCs w:val="0"/>
        </w:rPr>
        <w:t xml:space="preserve">that </w:t>
      </w:r>
      <w:r>
        <w:rPr>
          <w:bCs w:val="0"/>
          <w:iCs w:val="0"/>
        </w:rPr>
        <w:t xml:space="preserve">the load of network in the central business district would decrease after working hours. </w:t>
      </w:r>
      <w:r w:rsidR="00D02FC6">
        <w:rPr>
          <w:bCs w:val="0"/>
          <w:iCs w:val="0"/>
        </w:rPr>
        <w:t xml:space="preserve">People leave their offices and the </w:t>
      </w:r>
      <w:proofErr w:type="spellStart"/>
      <w:r w:rsidR="00D02FC6">
        <w:rPr>
          <w:bCs w:val="0"/>
          <w:iCs w:val="0"/>
        </w:rPr>
        <w:t>gNBs</w:t>
      </w:r>
      <w:proofErr w:type="spellEnd"/>
      <w:r w:rsidR="00D02FC6">
        <w:rPr>
          <w:bCs w:val="0"/>
          <w:iCs w:val="0"/>
        </w:rPr>
        <w:t xml:space="preserve"> covering this area work in a very low traffic load. In this case, the </w:t>
      </w:r>
      <w:proofErr w:type="spellStart"/>
      <w:r w:rsidR="00D02FC6">
        <w:rPr>
          <w:bCs w:val="0"/>
          <w:iCs w:val="0"/>
        </w:rPr>
        <w:t>gNB</w:t>
      </w:r>
      <w:r w:rsidR="00635DE3">
        <w:rPr>
          <w:bCs w:val="0"/>
          <w:iCs w:val="0"/>
        </w:rPr>
        <w:t>s</w:t>
      </w:r>
      <w:proofErr w:type="spellEnd"/>
      <w:r w:rsidR="00D02FC6">
        <w:rPr>
          <w:bCs w:val="0"/>
          <w:iCs w:val="0"/>
        </w:rPr>
        <w:t xml:space="preserve"> can be turned into an energy saving mode to reduce the power consumption. </w:t>
      </w:r>
      <w:r w:rsidR="00A10BD9">
        <w:rPr>
          <w:bCs w:val="0"/>
          <w:iCs w:val="0"/>
        </w:rPr>
        <w:t xml:space="preserve">Even in some office buildings, when the building is empty without any connected users, the </w:t>
      </w:r>
      <w:proofErr w:type="spellStart"/>
      <w:r w:rsidR="00A10BD9">
        <w:rPr>
          <w:bCs w:val="0"/>
          <w:iCs w:val="0"/>
        </w:rPr>
        <w:t>gNBs</w:t>
      </w:r>
      <w:proofErr w:type="spellEnd"/>
      <w:r w:rsidR="00A10BD9">
        <w:rPr>
          <w:bCs w:val="0"/>
          <w:iCs w:val="0"/>
        </w:rPr>
        <w:t xml:space="preserve"> within the office building can be turn</w:t>
      </w:r>
      <w:r w:rsidR="00EA7E7A">
        <w:rPr>
          <w:bCs w:val="0"/>
          <w:iCs w:val="0"/>
        </w:rPr>
        <w:t>ed</w:t>
      </w:r>
      <w:r w:rsidR="00A10BD9">
        <w:rPr>
          <w:bCs w:val="0"/>
          <w:iCs w:val="0"/>
        </w:rPr>
        <w:t xml:space="preserve"> off.</w:t>
      </w:r>
      <w:r w:rsidR="005C4C60">
        <w:rPr>
          <w:bCs w:val="0"/>
          <w:iCs w:val="0"/>
        </w:rPr>
        <w:t xml:space="preserve"> On the other side</w:t>
      </w:r>
      <w:r w:rsidR="00A10BD9">
        <w:rPr>
          <w:bCs w:val="0"/>
          <w:iCs w:val="0"/>
        </w:rPr>
        <w:t>, in t</w:t>
      </w:r>
      <w:r w:rsidR="005C4C60">
        <w:rPr>
          <w:bCs w:val="0"/>
          <w:iCs w:val="0"/>
        </w:rPr>
        <w:t>he same</w:t>
      </w:r>
      <w:r w:rsidR="00A10BD9">
        <w:rPr>
          <w:bCs w:val="0"/>
          <w:iCs w:val="0"/>
        </w:rPr>
        <w:t xml:space="preserve"> scenario, when some users come back to the office continuing their work after hours, the </w:t>
      </w:r>
      <w:proofErr w:type="spellStart"/>
      <w:r w:rsidR="00A10BD9">
        <w:rPr>
          <w:bCs w:val="0"/>
          <w:iCs w:val="0"/>
        </w:rPr>
        <w:t>gNB</w:t>
      </w:r>
      <w:proofErr w:type="spellEnd"/>
      <w:r w:rsidR="00A10BD9">
        <w:rPr>
          <w:bCs w:val="0"/>
          <w:iCs w:val="0"/>
        </w:rPr>
        <w:t xml:space="preserve"> should be turned on </w:t>
      </w:r>
      <w:r w:rsidR="00C93B49">
        <w:rPr>
          <w:bCs w:val="0"/>
          <w:iCs w:val="0"/>
        </w:rPr>
        <w:t>and</w:t>
      </w:r>
      <w:r w:rsidR="00A10BD9">
        <w:rPr>
          <w:bCs w:val="0"/>
          <w:iCs w:val="0"/>
        </w:rPr>
        <w:t xml:space="preserve"> work</w:t>
      </w:r>
      <w:r w:rsidR="00C93B49">
        <w:rPr>
          <w:bCs w:val="0"/>
          <w:iCs w:val="0"/>
        </w:rPr>
        <w:t>s</w:t>
      </w:r>
      <w:r w:rsidR="00A10BD9">
        <w:rPr>
          <w:bCs w:val="0"/>
          <w:iCs w:val="0"/>
        </w:rPr>
        <w:t xml:space="preserve"> </w:t>
      </w:r>
      <w:r w:rsidR="00C93B49">
        <w:rPr>
          <w:bCs w:val="0"/>
          <w:iCs w:val="0"/>
        </w:rPr>
        <w:t>as normal without NES mode</w:t>
      </w:r>
      <w:r w:rsidR="00A10BD9">
        <w:rPr>
          <w:bCs w:val="0"/>
          <w:iCs w:val="0"/>
        </w:rPr>
        <w:t>.</w:t>
      </w:r>
      <w:r w:rsidR="005C4C60">
        <w:rPr>
          <w:bCs w:val="0"/>
          <w:iCs w:val="0"/>
        </w:rPr>
        <w:t xml:space="preserve"> </w:t>
      </w:r>
      <w:r w:rsidR="00682C13">
        <w:rPr>
          <w:bCs w:val="0"/>
          <w:iCs w:val="0"/>
        </w:rPr>
        <w:t xml:space="preserve">A wake-up signal </w:t>
      </w:r>
      <w:r w:rsidR="0059622A">
        <w:rPr>
          <w:bCs w:val="0"/>
          <w:iCs w:val="0"/>
        </w:rPr>
        <w:t xml:space="preserve">from the UE </w:t>
      </w:r>
      <w:r w:rsidR="00682C13">
        <w:rPr>
          <w:bCs w:val="0"/>
          <w:iCs w:val="0"/>
        </w:rPr>
        <w:t xml:space="preserve">can be used to wake up the </w:t>
      </w:r>
      <w:proofErr w:type="spellStart"/>
      <w:r w:rsidR="00682C13">
        <w:rPr>
          <w:bCs w:val="0"/>
          <w:iCs w:val="0"/>
        </w:rPr>
        <w:t>gNBs</w:t>
      </w:r>
      <w:proofErr w:type="spellEnd"/>
      <w:r w:rsidR="00682C13">
        <w:rPr>
          <w:bCs w:val="0"/>
          <w:iCs w:val="0"/>
        </w:rPr>
        <w:t xml:space="preserve"> </w:t>
      </w:r>
      <w:r w:rsidR="0059622A">
        <w:rPr>
          <w:bCs w:val="0"/>
          <w:iCs w:val="0"/>
        </w:rPr>
        <w:t>providing the services as normal</w:t>
      </w:r>
      <w:r w:rsidR="00682C13">
        <w:rPr>
          <w:bCs w:val="0"/>
          <w:iCs w:val="0"/>
        </w:rPr>
        <w:t xml:space="preserve">. </w:t>
      </w:r>
      <w:r w:rsidR="001C322C">
        <w:rPr>
          <w:bCs w:val="0"/>
          <w:iCs w:val="0"/>
        </w:rPr>
        <w:t>B</w:t>
      </w:r>
      <w:r w:rsidR="001C322C">
        <w:rPr>
          <w:rFonts w:hint="eastAsia"/>
          <w:bCs w:val="0"/>
          <w:iCs w:val="0"/>
        </w:rPr>
        <w:t xml:space="preserve">efore the UE sending the wake-up </w:t>
      </w:r>
      <w:r w:rsidR="001C322C">
        <w:rPr>
          <w:bCs w:val="0"/>
          <w:iCs w:val="0"/>
        </w:rPr>
        <w:t>signal</w:t>
      </w:r>
      <w:r w:rsidR="001C322C">
        <w:rPr>
          <w:rFonts w:hint="eastAsia"/>
          <w:bCs w:val="0"/>
          <w:iCs w:val="0"/>
        </w:rPr>
        <w:t xml:space="preserve">, the configuration should be provided to the UE. </w:t>
      </w:r>
      <w:r w:rsidR="001C322C">
        <w:rPr>
          <w:bCs w:val="0"/>
          <w:iCs w:val="0"/>
        </w:rPr>
        <w:t>I</w:t>
      </w:r>
      <w:r w:rsidR="001C322C">
        <w:rPr>
          <w:rFonts w:hint="eastAsia"/>
          <w:bCs w:val="0"/>
          <w:iCs w:val="0"/>
        </w:rPr>
        <w:t xml:space="preserve">n this </w:t>
      </w:r>
      <w:r w:rsidR="001C322C">
        <w:rPr>
          <w:bCs w:val="0"/>
          <w:iCs w:val="0"/>
        </w:rPr>
        <w:t>scenario</w:t>
      </w:r>
      <w:r w:rsidR="001C322C">
        <w:rPr>
          <w:rFonts w:hint="eastAsia"/>
          <w:bCs w:val="0"/>
          <w:iCs w:val="0"/>
        </w:rPr>
        <w:t xml:space="preserve">, the configuration of WUS is provided through other cells, which means that at least one cell is providing the basic coverage. </w:t>
      </w:r>
    </w:p>
    <w:p w14:paraId="2DFE46F0" w14:textId="77777777" w:rsidR="00FD400A" w:rsidRDefault="00FD400A" w:rsidP="00A1064C">
      <w:pPr>
        <w:adjustRightInd w:val="0"/>
        <w:snapToGrid w:val="0"/>
        <w:rPr>
          <w:bCs w:val="0"/>
          <w:iCs w:val="0"/>
        </w:rPr>
      </w:pPr>
    </w:p>
    <w:p w14:paraId="1B6210DE" w14:textId="69A1901D" w:rsidR="00E3363B" w:rsidRDefault="007E6A2C" w:rsidP="00857F0C">
      <w:pPr>
        <w:adjustRightInd w:val="0"/>
        <w:snapToGrid w:val="0"/>
      </w:pPr>
      <w:r>
        <w:rPr>
          <w:bCs w:val="0"/>
          <w:iCs w:val="0"/>
        </w:rPr>
        <w:t>In R</w:t>
      </w:r>
      <w:r w:rsidR="005B68FC">
        <w:rPr>
          <w:bCs w:val="0"/>
          <w:iCs w:val="0"/>
        </w:rPr>
        <w:t>el</w:t>
      </w:r>
      <w:r>
        <w:rPr>
          <w:bCs w:val="0"/>
          <w:iCs w:val="0"/>
        </w:rPr>
        <w:t xml:space="preserve">-17 study phase, the energy saving gain for the on-demand SIB1 was discussed. </w:t>
      </w:r>
      <w:r w:rsidR="00FA56C6">
        <w:rPr>
          <w:bCs w:val="0"/>
          <w:iCs w:val="0"/>
        </w:rPr>
        <w:t>I</w:t>
      </w:r>
      <w:r w:rsidR="009B1629">
        <w:rPr>
          <w:bCs w:val="0"/>
          <w:iCs w:val="0"/>
        </w:rPr>
        <w:t xml:space="preserve">f the SSB can also be turned off combined with SIB1, it can provide more energy saving gain </w:t>
      </w:r>
      <w:r w:rsidR="00F927EB">
        <w:rPr>
          <w:bCs w:val="0"/>
          <w:iCs w:val="0"/>
        </w:rPr>
        <w:t>from</w:t>
      </w:r>
      <w:r w:rsidR="009B1629">
        <w:rPr>
          <w:bCs w:val="0"/>
          <w:iCs w:val="0"/>
        </w:rPr>
        <w:t xml:space="preserve"> the </w:t>
      </w:r>
      <w:proofErr w:type="spellStart"/>
      <w:r w:rsidR="009B1629">
        <w:rPr>
          <w:bCs w:val="0"/>
          <w:iCs w:val="0"/>
        </w:rPr>
        <w:t>gNB</w:t>
      </w:r>
      <w:proofErr w:type="spellEnd"/>
      <w:r w:rsidR="00F927EB">
        <w:rPr>
          <w:bCs w:val="0"/>
          <w:iCs w:val="0"/>
        </w:rPr>
        <w:t xml:space="preserve"> side</w:t>
      </w:r>
      <w:r w:rsidR="00FA56C6">
        <w:rPr>
          <w:bCs w:val="0"/>
          <w:iCs w:val="0"/>
        </w:rPr>
        <w:t>, b</w:t>
      </w:r>
      <w:r w:rsidR="009B1629">
        <w:rPr>
          <w:bCs w:val="0"/>
          <w:iCs w:val="0"/>
        </w:rPr>
        <w:t xml:space="preserve">ut the concern is that, without the SSB, UEs cannot find if there is a cell providing the coverage. At least for the legacy UEs, it is a coverage hole if no SSB is transmitted. </w:t>
      </w:r>
      <w:r w:rsidR="005B68FC">
        <w:rPr>
          <w:bCs w:val="0"/>
          <w:iCs w:val="0"/>
        </w:rPr>
        <w:t>In TR38.864</w:t>
      </w:r>
      <w:r w:rsidR="00D20B48">
        <w:rPr>
          <w:bCs w:val="0"/>
          <w:iCs w:val="0"/>
        </w:rPr>
        <w:t>[2]</w:t>
      </w:r>
      <w:r w:rsidR="005B68FC">
        <w:rPr>
          <w:bCs w:val="0"/>
          <w:iCs w:val="0"/>
        </w:rPr>
        <w:t>, some evaluations focused on the SIB1 less scenario. When a cell without UEs turn</w:t>
      </w:r>
      <w:r w:rsidR="00F927EB">
        <w:rPr>
          <w:bCs w:val="0"/>
          <w:iCs w:val="0"/>
        </w:rPr>
        <w:t>s</w:t>
      </w:r>
      <w:r w:rsidR="005B68FC">
        <w:rPr>
          <w:bCs w:val="0"/>
          <w:iCs w:val="0"/>
        </w:rPr>
        <w:t xml:space="preserve"> off the SIB1 transmission, </w:t>
      </w:r>
      <w:r w:rsidR="005E385B">
        <w:rPr>
          <w:bCs w:val="0"/>
          <w:iCs w:val="0"/>
        </w:rPr>
        <w:t xml:space="preserve">the </w:t>
      </w:r>
      <w:proofErr w:type="spellStart"/>
      <w:r w:rsidR="005B68FC">
        <w:rPr>
          <w:bCs w:val="0"/>
          <w:iCs w:val="0"/>
        </w:rPr>
        <w:t>gNB</w:t>
      </w:r>
      <w:proofErr w:type="spellEnd"/>
      <w:r w:rsidR="005B68FC">
        <w:rPr>
          <w:bCs w:val="0"/>
          <w:iCs w:val="0"/>
        </w:rPr>
        <w:t xml:space="preserve"> can still go into sleep mode. </w:t>
      </w:r>
      <w:r w:rsidR="00E3363B" w:rsidRPr="00E97819">
        <w:t xml:space="preserve">One source </w:t>
      </w:r>
      <w:r w:rsidR="00FA56C6">
        <w:t>showed</w:t>
      </w:r>
      <w:r w:rsidR="00E3363B" w:rsidRPr="00E97819">
        <w:t xml:space="preserve"> </w:t>
      </w:r>
      <w:r w:rsidR="00FA56C6">
        <w:t xml:space="preserve">that </w:t>
      </w:r>
      <w:r w:rsidR="00FA56C6" w:rsidRPr="00E97819">
        <w:t xml:space="preserve">on-demand SIB1 at empty load </w:t>
      </w:r>
      <w:r w:rsidR="00FA56C6">
        <w:t xml:space="preserve">can provide </w:t>
      </w:r>
      <w:r w:rsidR="00E3363B" w:rsidRPr="00E97819">
        <w:t xml:space="preserve">5.8%~8.6% BS energy savings at SIB1 transmission rate of 20%~5% for one SSB beam, and the gains can increase to 32.1%~38.8% for 8 beams case for </w:t>
      </w:r>
      <w:r w:rsidR="00FA56C6">
        <w:t>the</w:t>
      </w:r>
      <w:r w:rsidR="00E3363B" w:rsidRPr="00E97819">
        <w:t xml:space="preserve"> same SIB1 transmission rate range</w:t>
      </w:r>
      <w:r w:rsidR="00FA56C6">
        <w:t>,</w:t>
      </w:r>
      <w:r w:rsidR="00FA56C6" w:rsidRPr="00FA56C6">
        <w:t xml:space="preserve"> </w:t>
      </w:r>
      <w:r w:rsidR="00FA56C6" w:rsidRPr="00E97819">
        <w:t>with baseline of 20ms SSB/SIB1 periodicity</w:t>
      </w:r>
      <w:r w:rsidR="00EF5ED2">
        <w:t xml:space="preserve"> [2]</w:t>
      </w:r>
      <w:r w:rsidR="00E3363B" w:rsidRPr="00E97819">
        <w:t>.</w:t>
      </w:r>
      <w:r w:rsidR="009A52C4">
        <w:t xml:space="preserve"> </w:t>
      </w:r>
    </w:p>
    <w:p w14:paraId="551B142D" w14:textId="77777777" w:rsidR="009A52C4" w:rsidRDefault="009A52C4" w:rsidP="00857F0C">
      <w:pPr>
        <w:adjustRightInd w:val="0"/>
        <w:snapToGrid w:val="0"/>
      </w:pPr>
    </w:p>
    <w:p w14:paraId="00E2F6C3" w14:textId="5FB048E4" w:rsidR="009A52C4" w:rsidRDefault="009A52C4" w:rsidP="00857F0C">
      <w:pPr>
        <w:adjustRightInd w:val="0"/>
        <w:snapToGrid w:val="0"/>
      </w:pPr>
      <w:r>
        <w:t xml:space="preserve">Currently the on-demand SIB1 for idle/inactive mode UEs are still in a study phase. From our understanding, in the real deployment, the demand for network energy saving which can reduce the </w:t>
      </w:r>
      <w:r w:rsidR="00B45EA8">
        <w:rPr>
          <w:rFonts w:hint="eastAsia"/>
        </w:rPr>
        <w:t>operation</w:t>
      </w:r>
      <w:r w:rsidR="00B45EA8">
        <w:t xml:space="preserve"> </w:t>
      </w:r>
      <w:r>
        <w:t xml:space="preserve">cost is clear. And the energy saving gain of on-demand SIB1 is explicitly captured in the TR. </w:t>
      </w:r>
      <w:r w:rsidR="00820963">
        <w:t xml:space="preserve">The study of on-demand SIB1 can convert to the specification phase. </w:t>
      </w:r>
    </w:p>
    <w:p w14:paraId="76A2E182" w14:textId="77777777" w:rsidR="00820963" w:rsidRDefault="00820963" w:rsidP="00857F0C">
      <w:pPr>
        <w:adjustRightInd w:val="0"/>
        <w:snapToGrid w:val="0"/>
      </w:pPr>
    </w:p>
    <w:p w14:paraId="0BFDD35E" w14:textId="45DB3AEA" w:rsidR="00820963" w:rsidRPr="00B51E6A" w:rsidRDefault="00820963" w:rsidP="00857F0C">
      <w:pPr>
        <w:adjustRightInd w:val="0"/>
        <w:snapToGrid w:val="0"/>
        <w:rPr>
          <w:b/>
          <w:bCs w:val="0"/>
        </w:rPr>
      </w:pPr>
      <w:r w:rsidRPr="00B51E6A">
        <w:rPr>
          <w:b/>
          <w:bCs w:val="0"/>
        </w:rPr>
        <w:t>Proposal 1:</w:t>
      </w:r>
    </w:p>
    <w:p w14:paraId="11DC3BA7" w14:textId="347EB7A8" w:rsidR="00820963" w:rsidRPr="00B51E6A" w:rsidRDefault="00820963" w:rsidP="00857F0C">
      <w:pPr>
        <w:adjustRightInd w:val="0"/>
        <w:snapToGrid w:val="0"/>
        <w:rPr>
          <w:b/>
          <w:bCs w:val="0"/>
        </w:rPr>
      </w:pPr>
      <w:r w:rsidRPr="00B51E6A">
        <w:rPr>
          <w:b/>
          <w:bCs w:val="0"/>
        </w:rPr>
        <w:t xml:space="preserve">Support to convert the study of on-demand SIB1 into </w:t>
      </w:r>
      <w:r w:rsidR="00F54AC6">
        <w:rPr>
          <w:b/>
          <w:bCs w:val="0"/>
        </w:rPr>
        <w:t xml:space="preserve">the </w:t>
      </w:r>
      <w:r w:rsidR="005267C5" w:rsidRPr="00B51E6A">
        <w:rPr>
          <w:b/>
          <w:bCs w:val="0"/>
        </w:rPr>
        <w:t>normative work phase.</w:t>
      </w:r>
    </w:p>
    <w:p w14:paraId="7D4121B3" w14:textId="77777777" w:rsidR="009A52C4" w:rsidRDefault="009A52C4" w:rsidP="00857F0C">
      <w:pPr>
        <w:adjustRightInd w:val="0"/>
        <w:snapToGrid w:val="0"/>
      </w:pPr>
    </w:p>
    <w:p w14:paraId="6F30D507" w14:textId="06303785" w:rsidR="00115306" w:rsidRPr="002E129F" w:rsidRDefault="00115306" w:rsidP="00115306">
      <w:pPr>
        <w:adjustRightInd w:val="0"/>
        <w:snapToGrid w:val="0"/>
        <w:outlineLvl w:val="1"/>
        <w:rPr>
          <w:b/>
          <w:iCs w:val="0"/>
          <w:sz w:val="24"/>
          <w:szCs w:val="24"/>
        </w:rPr>
      </w:pPr>
      <w:r w:rsidRPr="002E129F">
        <w:rPr>
          <w:rFonts w:hint="eastAsia"/>
          <w:b/>
          <w:iCs w:val="0"/>
          <w:sz w:val="24"/>
          <w:szCs w:val="24"/>
        </w:rPr>
        <w:t>2</w:t>
      </w:r>
      <w:r w:rsidRPr="002E129F">
        <w:rPr>
          <w:b/>
          <w:iCs w:val="0"/>
          <w:sz w:val="24"/>
          <w:szCs w:val="24"/>
        </w:rPr>
        <w:t>.</w:t>
      </w:r>
      <w:r w:rsidR="00057006">
        <w:rPr>
          <w:b/>
          <w:iCs w:val="0"/>
          <w:sz w:val="24"/>
          <w:szCs w:val="24"/>
        </w:rPr>
        <w:t>2</w:t>
      </w:r>
      <w:r w:rsidRPr="002E129F">
        <w:rPr>
          <w:b/>
          <w:iCs w:val="0"/>
          <w:sz w:val="24"/>
          <w:szCs w:val="24"/>
        </w:rPr>
        <w:t xml:space="preserve"> </w:t>
      </w:r>
      <w:r w:rsidR="00057006">
        <w:rPr>
          <w:b/>
          <w:iCs w:val="0"/>
          <w:sz w:val="24"/>
          <w:szCs w:val="24"/>
        </w:rPr>
        <w:t>Wake-up-signal design</w:t>
      </w:r>
    </w:p>
    <w:p w14:paraId="4FBFB9BA" w14:textId="77777777" w:rsidR="00D5263F" w:rsidRDefault="00D5263F" w:rsidP="00857F0C">
      <w:pPr>
        <w:adjustRightInd w:val="0"/>
        <w:snapToGrid w:val="0"/>
      </w:pPr>
    </w:p>
    <w:p w14:paraId="19DDA7BD" w14:textId="05F2C258" w:rsidR="00FD1612" w:rsidRDefault="00265BD9" w:rsidP="00857F0C">
      <w:pPr>
        <w:adjustRightInd w:val="0"/>
        <w:snapToGrid w:val="0"/>
      </w:pPr>
      <w:r>
        <w:t xml:space="preserve">For the study to support on-demand SIB1 for UE in idle mode, it was illustrated in WID that the triggering method by uplink wake-up signal should </w:t>
      </w:r>
      <w:r w:rsidR="005E3F0B">
        <w:t xml:space="preserve">use </w:t>
      </w:r>
      <w:r>
        <w:t xml:space="preserve">an existing signal/channel. In the current specification, the uplink signal/channels include PRACH, SRS, PUSCH and PUCCH. </w:t>
      </w:r>
      <w:r w:rsidR="00FD1612">
        <w:t xml:space="preserve">SRS, PUSCH and PUCCH are working under the pre-requisite of uplink synchronization. And the Wake-up signal for on-demand SIB1 should work without the uplink synchronization, since without SIB1 the UE even cannot access to the </w:t>
      </w:r>
      <w:proofErr w:type="spellStart"/>
      <w:r w:rsidR="00FD1612">
        <w:t>gNB</w:t>
      </w:r>
      <w:proofErr w:type="spellEnd"/>
      <w:r w:rsidR="00FD1612">
        <w:t>. Then PRACH can be considered as a starting point for the wake-up signal. Most algorithm</w:t>
      </w:r>
      <w:r w:rsidR="003D18D8">
        <w:t>s</w:t>
      </w:r>
      <w:r w:rsidR="00FD1612">
        <w:t xml:space="preserve"> and </w:t>
      </w:r>
      <w:proofErr w:type="spellStart"/>
      <w:r w:rsidR="00FD1612">
        <w:t>hardware</w:t>
      </w:r>
      <w:r w:rsidR="003D18D8">
        <w:t>s</w:t>
      </w:r>
      <w:proofErr w:type="spellEnd"/>
      <w:r w:rsidR="00FD1612">
        <w:t xml:space="preserve"> can be reused for both </w:t>
      </w:r>
      <w:proofErr w:type="spellStart"/>
      <w:r w:rsidR="00FD1612">
        <w:t>gNB</w:t>
      </w:r>
      <w:proofErr w:type="spellEnd"/>
      <w:r w:rsidR="00FD1612">
        <w:t xml:space="preserve"> and UE side. </w:t>
      </w:r>
      <w:r w:rsidR="00E71453">
        <w:t xml:space="preserve">With the PRACH as the wake-up signal, the UE can send the wake-up signal without uplink synchronization. </w:t>
      </w:r>
      <w:r w:rsidR="000A2D5F">
        <w:t xml:space="preserve">And most configurations of PRACH can be reused for the wake-up signal. </w:t>
      </w:r>
    </w:p>
    <w:p w14:paraId="22174D27" w14:textId="77777777" w:rsidR="002F52E7" w:rsidRDefault="002F52E7" w:rsidP="00857F0C">
      <w:pPr>
        <w:adjustRightInd w:val="0"/>
        <w:snapToGrid w:val="0"/>
      </w:pPr>
    </w:p>
    <w:p w14:paraId="205FF4CF" w14:textId="581ED40C" w:rsidR="002F52E7" w:rsidRPr="002F52E7" w:rsidRDefault="002F52E7" w:rsidP="00857F0C">
      <w:pPr>
        <w:adjustRightInd w:val="0"/>
        <w:snapToGrid w:val="0"/>
        <w:rPr>
          <w:b/>
          <w:bCs w:val="0"/>
        </w:rPr>
      </w:pPr>
      <w:bookmarkStart w:id="6" w:name="_Hlk158217087"/>
      <w:r w:rsidRPr="002F52E7">
        <w:rPr>
          <w:b/>
          <w:bCs w:val="0"/>
        </w:rPr>
        <w:t xml:space="preserve">Proposal </w:t>
      </w:r>
      <w:r w:rsidR="008B72F9">
        <w:rPr>
          <w:b/>
          <w:bCs w:val="0"/>
        </w:rPr>
        <w:t>2</w:t>
      </w:r>
      <w:r w:rsidRPr="002F52E7">
        <w:rPr>
          <w:b/>
          <w:bCs w:val="0"/>
        </w:rPr>
        <w:t>:</w:t>
      </w:r>
    </w:p>
    <w:p w14:paraId="5EEE4690" w14:textId="43241DD5" w:rsidR="002F52E7" w:rsidRDefault="002F52E7" w:rsidP="00857F0C">
      <w:pPr>
        <w:adjustRightInd w:val="0"/>
        <w:snapToGrid w:val="0"/>
        <w:rPr>
          <w:b/>
          <w:bCs w:val="0"/>
        </w:rPr>
      </w:pPr>
      <w:r w:rsidRPr="002F52E7">
        <w:rPr>
          <w:b/>
          <w:bCs w:val="0"/>
        </w:rPr>
        <w:t>The PRACH can be considered as a starting point for the design of the wake-up signal.</w:t>
      </w:r>
      <w:r w:rsidR="0035062B">
        <w:rPr>
          <w:b/>
          <w:bCs w:val="0"/>
        </w:rPr>
        <w:t xml:space="preserve"> </w:t>
      </w:r>
    </w:p>
    <w:bookmarkEnd w:id="6"/>
    <w:p w14:paraId="244081AC" w14:textId="77777777" w:rsidR="0035062B" w:rsidRDefault="0035062B" w:rsidP="00857F0C">
      <w:pPr>
        <w:adjustRightInd w:val="0"/>
        <w:snapToGrid w:val="0"/>
        <w:rPr>
          <w:b/>
          <w:bCs w:val="0"/>
        </w:rPr>
      </w:pPr>
    </w:p>
    <w:p w14:paraId="0C8A1C33" w14:textId="4760B7E1" w:rsidR="00C23187" w:rsidRDefault="00571313" w:rsidP="00857F0C">
      <w:pPr>
        <w:adjustRightInd w:val="0"/>
        <w:snapToGrid w:val="0"/>
      </w:pPr>
      <w:r>
        <w:t xml:space="preserve">It should be further discussed that, whether the wake-up signal is a cell specific wake-up signal or a </w:t>
      </w:r>
      <w:r w:rsidR="00937D19">
        <w:t xml:space="preserve">common wake-up signal over multiple cells. </w:t>
      </w:r>
      <w:r>
        <w:t>If the wake-up signal is a cell-specific</w:t>
      </w:r>
      <w:r w:rsidR="00CD3354">
        <w:t xml:space="preserve"> signal</w:t>
      </w:r>
      <w:r>
        <w:t xml:space="preserve">, it means that, for each SIB1-less cell, there will be at least one preamble to trigger the on-demand SIB1 for this cell. And multiple cells </w:t>
      </w:r>
      <w:r w:rsidR="00C23187">
        <w:t>require</w:t>
      </w:r>
      <w:r>
        <w:t xml:space="preserve"> multiple preambles or the </w:t>
      </w:r>
      <w:r w:rsidR="00CF6529">
        <w:t>WUS</w:t>
      </w:r>
      <w:r>
        <w:t xml:space="preserve"> resources. </w:t>
      </w:r>
      <w:r w:rsidR="00C23187">
        <w:t xml:space="preserve">With one wake-up signal, the UE can trigger the SIB1 information from one specific cell. On the other hand, if the wake-up signal is shared among multiple cells, multiple cells </w:t>
      </w:r>
      <w:r w:rsidR="00A512C5">
        <w:t>can</w:t>
      </w:r>
      <w:r w:rsidR="00C23187">
        <w:t xml:space="preserve"> be wake</w:t>
      </w:r>
      <w:r w:rsidR="0066370E">
        <w:t xml:space="preserve">d </w:t>
      </w:r>
      <w:r w:rsidR="00C23187">
        <w:t>up</w:t>
      </w:r>
      <w:r w:rsidR="0066370E">
        <w:t xml:space="preserve"> with SIB1 transmission</w:t>
      </w:r>
      <w:r w:rsidR="00C23187">
        <w:t>.</w:t>
      </w:r>
      <w:r w:rsidR="002719F2">
        <w:t xml:space="preserve"> </w:t>
      </w:r>
      <w:r w:rsidR="00602AC7">
        <w:t xml:space="preserve">In this case, the required resources </w:t>
      </w:r>
      <w:r w:rsidR="00297E98">
        <w:t>for</w:t>
      </w:r>
      <w:r w:rsidR="00602AC7">
        <w:t xml:space="preserve"> the wake-up signal would be reduced compared with the cell specific wake-up signals. </w:t>
      </w:r>
      <w:r w:rsidR="00297E98">
        <w:t xml:space="preserve">Still, it should be further discussed that whether the </w:t>
      </w:r>
      <w:proofErr w:type="spellStart"/>
      <w:r w:rsidR="00297E98">
        <w:t>gNB</w:t>
      </w:r>
      <w:proofErr w:type="spellEnd"/>
      <w:r w:rsidR="00297E98">
        <w:t xml:space="preserve"> should response the UE’s request for SIB1. </w:t>
      </w:r>
      <w:r w:rsidR="00B6482E">
        <w:t xml:space="preserve">In the cell specific WUS case, the </w:t>
      </w:r>
      <w:proofErr w:type="spellStart"/>
      <w:r w:rsidR="00B6482E">
        <w:t>gNB</w:t>
      </w:r>
      <w:proofErr w:type="spellEnd"/>
      <w:r w:rsidR="00B6482E">
        <w:t xml:space="preserve"> should response to the UE once it detects the UE’s wake-up signal. But in the case of one wake-up signal for multiple cells, it </w:t>
      </w:r>
      <w:r w:rsidR="00CC187C">
        <w:t>can</w:t>
      </w:r>
      <w:r w:rsidR="00B6482E">
        <w:t xml:space="preserve"> be left to </w:t>
      </w:r>
      <w:proofErr w:type="spellStart"/>
      <w:r w:rsidR="00B6482E">
        <w:t>gNB</w:t>
      </w:r>
      <w:proofErr w:type="spellEnd"/>
      <w:r w:rsidR="00B6482E">
        <w:t xml:space="preserve"> to decide which cell should be waked up </w:t>
      </w:r>
      <w:r w:rsidR="000C6E61">
        <w:t xml:space="preserve">with the SIB1 transmission. </w:t>
      </w:r>
      <w:r w:rsidR="00CC187C">
        <w:t>One wake-up signal shared among multiple cells can provide more flexibilit</w:t>
      </w:r>
      <w:r w:rsidR="00773B8E">
        <w:t xml:space="preserve">ies to the </w:t>
      </w:r>
      <w:proofErr w:type="spellStart"/>
      <w:r w:rsidR="00773B8E">
        <w:t>gNB</w:t>
      </w:r>
      <w:proofErr w:type="spellEnd"/>
      <w:r w:rsidR="00773B8E">
        <w:t>.</w:t>
      </w:r>
    </w:p>
    <w:p w14:paraId="27379825" w14:textId="77777777" w:rsidR="003878A8" w:rsidRDefault="003878A8" w:rsidP="00857F0C">
      <w:pPr>
        <w:adjustRightInd w:val="0"/>
        <w:snapToGrid w:val="0"/>
      </w:pPr>
    </w:p>
    <w:p w14:paraId="67EAD89D" w14:textId="39FFC0FE" w:rsidR="003878A8" w:rsidRPr="00544608" w:rsidRDefault="003878A8" w:rsidP="00857F0C">
      <w:pPr>
        <w:adjustRightInd w:val="0"/>
        <w:snapToGrid w:val="0"/>
        <w:rPr>
          <w:b/>
          <w:bCs w:val="0"/>
        </w:rPr>
      </w:pPr>
      <w:bookmarkStart w:id="7" w:name="_Hlk158217093"/>
      <w:r w:rsidRPr="00544608">
        <w:rPr>
          <w:b/>
          <w:bCs w:val="0"/>
        </w:rPr>
        <w:t xml:space="preserve">Proposal </w:t>
      </w:r>
      <w:r w:rsidR="008B72F9">
        <w:rPr>
          <w:b/>
          <w:bCs w:val="0"/>
        </w:rPr>
        <w:t>3</w:t>
      </w:r>
      <w:r w:rsidRPr="00544608">
        <w:rPr>
          <w:b/>
          <w:bCs w:val="0"/>
        </w:rPr>
        <w:t>:</w:t>
      </w:r>
    </w:p>
    <w:p w14:paraId="7C33240F" w14:textId="5F7E2E90" w:rsidR="003878A8" w:rsidRDefault="003878A8" w:rsidP="00857F0C">
      <w:pPr>
        <w:adjustRightInd w:val="0"/>
        <w:snapToGrid w:val="0"/>
        <w:rPr>
          <w:b/>
          <w:bCs w:val="0"/>
        </w:rPr>
      </w:pPr>
      <w:r w:rsidRPr="00544608">
        <w:rPr>
          <w:b/>
          <w:bCs w:val="0"/>
        </w:rPr>
        <w:t xml:space="preserve">It should be further discussed whether the wake-up signal is a cell-specific one or </w:t>
      </w:r>
      <w:r w:rsidR="003D18D8">
        <w:rPr>
          <w:b/>
          <w:bCs w:val="0"/>
        </w:rPr>
        <w:t xml:space="preserve">can be </w:t>
      </w:r>
      <w:r w:rsidRPr="00544608">
        <w:rPr>
          <w:b/>
          <w:bCs w:val="0"/>
        </w:rPr>
        <w:t xml:space="preserve">shared among multiple cells. </w:t>
      </w:r>
    </w:p>
    <w:bookmarkEnd w:id="7"/>
    <w:p w14:paraId="21A9552D" w14:textId="77777777" w:rsidR="00E071F0" w:rsidRDefault="00E071F0" w:rsidP="00857F0C">
      <w:pPr>
        <w:adjustRightInd w:val="0"/>
        <w:snapToGrid w:val="0"/>
        <w:rPr>
          <w:b/>
          <w:bCs w:val="0"/>
        </w:rPr>
      </w:pPr>
    </w:p>
    <w:p w14:paraId="48BD3BBA" w14:textId="77777777" w:rsidR="00473FFE" w:rsidRDefault="00111721" w:rsidP="00857F0C">
      <w:pPr>
        <w:adjustRightInd w:val="0"/>
        <w:snapToGrid w:val="0"/>
      </w:pPr>
      <w:r>
        <w:t xml:space="preserve">In the WID, the SSB is not supposed to </w:t>
      </w:r>
      <w:r w:rsidR="00663D1D">
        <w:t xml:space="preserve">be </w:t>
      </w:r>
      <w:r>
        <w:t>change</w:t>
      </w:r>
      <w:r w:rsidR="00663D1D">
        <w:t>d</w:t>
      </w:r>
      <w:r>
        <w:t xml:space="preserve">. And the target cell would be a NES cell without SIB1. The UE has to acquire the configuration of the wake-up signal either from the original connected cell or the </w:t>
      </w:r>
      <w:r w:rsidR="00BE3718">
        <w:t>neighboring cell</w:t>
      </w:r>
      <w:r w:rsidR="000778CE">
        <w:t>s</w:t>
      </w:r>
      <w:r w:rsidR="00BE3718">
        <w:t>.</w:t>
      </w:r>
      <w:r w:rsidR="00663D1D">
        <w:t xml:space="preserve"> If the wake-up signal is assumed based on the PRACH preamble, then the related configurations would be more straightforward following the legacy design </w:t>
      </w:r>
      <w:r w:rsidR="00C537B4">
        <w:t xml:space="preserve">with </w:t>
      </w:r>
      <w:r w:rsidR="00663D1D">
        <w:t>remov</w:t>
      </w:r>
      <w:r w:rsidR="00C537B4">
        <w:t xml:space="preserve">al of </w:t>
      </w:r>
      <w:r w:rsidR="00663D1D">
        <w:t xml:space="preserve">unnecessary part. </w:t>
      </w:r>
    </w:p>
    <w:p w14:paraId="49002F6D" w14:textId="77777777" w:rsidR="00473FFE" w:rsidRDefault="00473FFE" w:rsidP="00857F0C">
      <w:pPr>
        <w:adjustRightInd w:val="0"/>
        <w:snapToGrid w:val="0"/>
      </w:pPr>
    </w:p>
    <w:p w14:paraId="02CC72EF" w14:textId="448A053B" w:rsidR="00473FFE" w:rsidRPr="00CF2E70" w:rsidRDefault="00A91A04" w:rsidP="00857F0C">
      <w:pPr>
        <w:adjustRightInd w:val="0"/>
        <w:snapToGrid w:val="0"/>
      </w:pPr>
      <w:r>
        <w:t>The configuration of wake-up signal can be configured or delivered by the UE</w:t>
      </w:r>
      <w:r w:rsidR="003D18D8">
        <w:t>’s</w:t>
      </w:r>
      <w:r>
        <w:t xml:space="preserve"> currently connected </w:t>
      </w:r>
      <w:proofErr w:type="spellStart"/>
      <w:r>
        <w:t>gNB</w:t>
      </w:r>
      <w:proofErr w:type="spellEnd"/>
      <w:r>
        <w:t xml:space="preserve">. The WUS configuration would be valid in a certain area or </w:t>
      </w:r>
      <w:r w:rsidR="00473FFE">
        <w:rPr>
          <w:rFonts w:hint="eastAsia"/>
        </w:rPr>
        <w:t xml:space="preserve">during a </w:t>
      </w:r>
      <w:r>
        <w:t xml:space="preserve">time period. </w:t>
      </w:r>
      <w:r w:rsidR="00473FFE">
        <w:t>O</w:t>
      </w:r>
      <w:r w:rsidR="00473FFE">
        <w:rPr>
          <w:rFonts w:hint="eastAsia"/>
        </w:rPr>
        <w:t xml:space="preserve">ne way to deliver the WUS configuration is through </w:t>
      </w:r>
      <w:r w:rsidR="006D67E2">
        <w:rPr>
          <w:rFonts w:hint="eastAsia"/>
        </w:rPr>
        <w:t xml:space="preserve">RRC </w:t>
      </w:r>
      <w:r w:rsidR="006D67E2">
        <w:t>configuration</w:t>
      </w:r>
      <w:r w:rsidR="006D67E2">
        <w:rPr>
          <w:rFonts w:hint="eastAsia"/>
        </w:rPr>
        <w:t xml:space="preserve"> or </w:t>
      </w:r>
      <w:r w:rsidR="00473FFE">
        <w:rPr>
          <w:rFonts w:hint="eastAsia"/>
        </w:rPr>
        <w:t xml:space="preserve">the system </w:t>
      </w:r>
      <w:r w:rsidR="00473FFE">
        <w:t>information</w:t>
      </w:r>
      <w:r w:rsidR="00473FFE">
        <w:rPr>
          <w:rFonts w:hint="eastAsia"/>
        </w:rPr>
        <w:t xml:space="preserve"> block. </w:t>
      </w:r>
      <w:r w:rsidR="00A37637">
        <w:t>A</w:t>
      </w:r>
      <w:r w:rsidR="00A37637">
        <w:rPr>
          <w:rFonts w:hint="eastAsia"/>
        </w:rPr>
        <w:t xml:space="preserve">s discussed in section 2.1, one cell besides the NES cells can provide a basic coverage for the UE. </w:t>
      </w:r>
      <w:r w:rsidR="00A37637">
        <w:t>T</w:t>
      </w:r>
      <w:r w:rsidR="00A37637">
        <w:rPr>
          <w:rFonts w:hint="eastAsia"/>
        </w:rPr>
        <w:t xml:space="preserve">hen the UE can acquire the WUS </w:t>
      </w:r>
      <w:r w:rsidR="00A37637">
        <w:t>configuration</w:t>
      </w:r>
      <w:r w:rsidR="00A37637">
        <w:rPr>
          <w:rFonts w:hint="eastAsia"/>
        </w:rPr>
        <w:t xml:space="preserve"> through the normal cell either from the RRC </w:t>
      </w:r>
      <w:r w:rsidR="00A37637">
        <w:t>configuration</w:t>
      </w:r>
      <w:r w:rsidR="00A37637">
        <w:rPr>
          <w:rFonts w:hint="eastAsia"/>
        </w:rPr>
        <w:t xml:space="preserve"> or the system </w:t>
      </w:r>
      <w:r w:rsidR="00A37637">
        <w:t>information</w:t>
      </w:r>
      <w:r w:rsidR="00A37637">
        <w:rPr>
          <w:rFonts w:hint="eastAsia"/>
        </w:rPr>
        <w:t xml:space="preserve">. </w:t>
      </w:r>
      <w:r w:rsidR="00A37637">
        <w:t>F</w:t>
      </w:r>
      <w:r w:rsidR="00A37637">
        <w:rPr>
          <w:rFonts w:hint="eastAsia"/>
        </w:rPr>
        <w:t xml:space="preserve">or the UEs in idle or inactive mode, the UEs can acquire the WUS </w:t>
      </w:r>
      <w:r w:rsidR="00A37637">
        <w:t>configuration</w:t>
      </w:r>
      <w:r w:rsidR="00A37637">
        <w:rPr>
          <w:rFonts w:hint="eastAsia"/>
        </w:rPr>
        <w:t xml:space="preserve"> through reading the SIB information from the cell providing the basic coverage but </w:t>
      </w:r>
      <w:r w:rsidR="00A37637">
        <w:t>without</w:t>
      </w:r>
      <w:r w:rsidR="00A37637">
        <w:rPr>
          <w:rFonts w:hint="eastAsia"/>
        </w:rPr>
        <w:t xml:space="preserve"> connecting to it</w:t>
      </w:r>
      <w:r w:rsidR="00C87F3A">
        <w:rPr>
          <w:rFonts w:hint="eastAsia"/>
        </w:rPr>
        <w:t>.</w:t>
      </w:r>
      <w:r w:rsidR="006D67E2">
        <w:rPr>
          <w:rFonts w:hint="eastAsia"/>
        </w:rPr>
        <w:t xml:space="preserve"> </w:t>
      </w:r>
      <w:r w:rsidR="006D67E2">
        <w:t>Another</w:t>
      </w:r>
      <w:r w:rsidR="006D67E2">
        <w:rPr>
          <w:rFonts w:hint="eastAsia"/>
        </w:rPr>
        <w:t xml:space="preserve"> way is that when the UE turns into idle or inactive mode from the connected mode, the WUS </w:t>
      </w:r>
      <w:r w:rsidR="006D67E2">
        <w:t>configuration</w:t>
      </w:r>
      <w:r w:rsidR="006D67E2">
        <w:rPr>
          <w:rFonts w:hint="eastAsia"/>
        </w:rPr>
        <w:t xml:space="preserve"> can be delivered from the RRC release message. </w:t>
      </w:r>
      <w:r w:rsidR="00CF2E70">
        <w:t>I</w:t>
      </w:r>
      <w:r w:rsidR="00CF2E70">
        <w:rPr>
          <w:rFonts w:hint="eastAsia"/>
        </w:rPr>
        <w:t xml:space="preserve">f the UE can acquire the WUS configuration through RRC release message, there is no need for the UE to acquire the configuration through the system </w:t>
      </w:r>
      <w:r w:rsidR="00CF2E70">
        <w:t>information</w:t>
      </w:r>
      <w:r w:rsidR="00CF2E70">
        <w:rPr>
          <w:rFonts w:hint="eastAsia"/>
        </w:rPr>
        <w:t xml:space="preserve"> of other cells. </w:t>
      </w:r>
    </w:p>
    <w:p w14:paraId="36860CB0" w14:textId="77777777" w:rsidR="00A95DD7" w:rsidRDefault="00A95DD7" w:rsidP="00857F0C">
      <w:pPr>
        <w:adjustRightInd w:val="0"/>
        <w:snapToGrid w:val="0"/>
      </w:pPr>
    </w:p>
    <w:p w14:paraId="05775F68" w14:textId="6CB72200" w:rsidR="00A95DD7" w:rsidRPr="00A95DD7" w:rsidRDefault="00A95DD7" w:rsidP="005670E0">
      <w:pPr>
        <w:adjustRightInd w:val="0"/>
        <w:snapToGrid w:val="0"/>
        <w:rPr>
          <w:b/>
          <w:bCs w:val="0"/>
        </w:rPr>
      </w:pPr>
      <w:bookmarkStart w:id="8" w:name="_Hlk158217099"/>
      <w:r w:rsidRPr="00A95DD7">
        <w:rPr>
          <w:b/>
          <w:bCs w:val="0"/>
        </w:rPr>
        <w:t xml:space="preserve">Proposal </w:t>
      </w:r>
      <w:r w:rsidR="008B72F9">
        <w:rPr>
          <w:b/>
          <w:bCs w:val="0"/>
        </w:rPr>
        <w:t>4</w:t>
      </w:r>
      <w:r w:rsidRPr="00A95DD7">
        <w:rPr>
          <w:b/>
          <w:bCs w:val="0"/>
        </w:rPr>
        <w:t>:</w:t>
      </w:r>
    </w:p>
    <w:p w14:paraId="7715DE14" w14:textId="0B295290" w:rsidR="006D67E2" w:rsidRPr="00E40F4C" w:rsidRDefault="00A95DD7" w:rsidP="005670E0">
      <w:pPr>
        <w:adjustRightInd w:val="0"/>
        <w:snapToGrid w:val="0"/>
        <w:rPr>
          <w:b/>
          <w:bCs w:val="0"/>
        </w:rPr>
      </w:pPr>
      <w:r w:rsidRPr="00A95DD7">
        <w:rPr>
          <w:b/>
          <w:bCs w:val="0"/>
        </w:rPr>
        <w:t xml:space="preserve">It should be discussed how to deliver the WUS configuration information. </w:t>
      </w:r>
      <w:r w:rsidR="006816E6">
        <w:rPr>
          <w:b/>
          <w:bCs w:val="0"/>
        </w:rPr>
        <w:t>O</w:t>
      </w:r>
      <w:r w:rsidR="006816E6">
        <w:rPr>
          <w:rFonts w:hint="eastAsia"/>
          <w:b/>
          <w:bCs w:val="0"/>
        </w:rPr>
        <w:t>ne way is to deliver the WUS configuration through the SIB</w:t>
      </w:r>
      <w:r w:rsidR="00056720">
        <w:rPr>
          <w:b/>
          <w:bCs w:val="0"/>
        </w:rPr>
        <w:t xml:space="preserve"> from another cell which can cover the area of NES cell</w:t>
      </w:r>
      <w:r w:rsidR="00E40F4C">
        <w:rPr>
          <w:rFonts w:hint="eastAsia"/>
          <w:b/>
          <w:bCs w:val="0"/>
        </w:rPr>
        <w:t xml:space="preserve">. </w:t>
      </w:r>
      <w:r w:rsidR="00E40F4C">
        <w:rPr>
          <w:b/>
          <w:bCs w:val="0"/>
        </w:rPr>
        <w:t>Another</w:t>
      </w:r>
      <w:r w:rsidR="00E40F4C">
        <w:rPr>
          <w:rFonts w:hint="eastAsia"/>
          <w:b/>
          <w:bCs w:val="0"/>
        </w:rPr>
        <w:t xml:space="preserve"> way is to deliver it through the RRC release message. </w:t>
      </w:r>
    </w:p>
    <w:bookmarkEnd w:id="8"/>
    <w:p w14:paraId="658FEA00" w14:textId="77777777" w:rsidR="00A87D4F" w:rsidRDefault="00A87D4F" w:rsidP="00857F0C">
      <w:pPr>
        <w:adjustRightInd w:val="0"/>
        <w:snapToGrid w:val="0"/>
      </w:pPr>
    </w:p>
    <w:p w14:paraId="59647339" w14:textId="748825A5" w:rsidR="0072300D" w:rsidRPr="00084ED9" w:rsidRDefault="00084ED9" w:rsidP="00084ED9">
      <w:pPr>
        <w:adjustRightInd w:val="0"/>
        <w:snapToGrid w:val="0"/>
        <w:outlineLvl w:val="1"/>
        <w:rPr>
          <w:b/>
          <w:iCs w:val="0"/>
          <w:sz w:val="24"/>
          <w:szCs w:val="24"/>
        </w:rPr>
      </w:pPr>
      <w:r w:rsidRPr="00084ED9">
        <w:rPr>
          <w:rFonts w:hint="eastAsia"/>
          <w:b/>
          <w:iCs w:val="0"/>
          <w:sz w:val="24"/>
          <w:szCs w:val="24"/>
        </w:rPr>
        <w:t>2</w:t>
      </w:r>
      <w:r w:rsidRPr="00084ED9">
        <w:rPr>
          <w:b/>
          <w:iCs w:val="0"/>
          <w:sz w:val="24"/>
          <w:szCs w:val="24"/>
        </w:rPr>
        <w:t>.3 The related procedures</w:t>
      </w:r>
    </w:p>
    <w:p w14:paraId="47336C9F" w14:textId="77777777" w:rsidR="0072300D" w:rsidRDefault="0072300D" w:rsidP="00857F0C">
      <w:pPr>
        <w:adjustRightInd w:val="0"/>
        <w:snapToGrid w:val="0"/>
        <w:rPr>
          <w:b/>
          <w:bCs w:val="0"/>
        </w:rPr>
      </w:pPr>
    </w:p>
    <w:p w14:paraId="759DB35D" w14:textId="74FFBFD3" w:rsidR="002831A2" w:rsidRDefault="00FD400A" w:rsidP="00857F0C">
      <w:pPr>
        <w:adjustRightInd w:val="0"/>
        <w:snapToGrid w:val="0"/>
      </w:pPr>
      <w:r>
        <w:t xml:space="preserve">Two procedures for the operation of wake-up signal should be discussed. One is the UE </w:t>
      </w:r>
      <w:r w:rsidR="003D18D8">
        <w:t xml:space="preserve">originated </w:t>
      </w:r>
      <w:r w:rsidR="002831A2">
        <w:t>transmission</w:t>
      </w:r>
      <w:r>
        <w:t xml:space="preserve">. The UE </w:t>
      </w:r>
      <w:r w:rsidR="00D94D5D">
        <w:t>has</w:t>
      </w:r>
      <w:r>
        <w:t xml:space="preserve"> the knowledge that whether it has</w:t>
      </w:r>
      <w:r w:rsidR="00812338">
        <w:t xml:space="preserve"> traffic for uplink transmission. Then UE can send the wake-up signal for SIB1 transmission </w:t>
      </w:r>
      <w:r w:rsidR="00D94D5D">
        <w:t>from</w:t>
      </w:r>
      <w:r w:rsidR="00812338">
        <w:t xml:space="preserve"> current camping cell. When it receives the SIB1, it can initiate a random access and connect to the </w:t>
      </w:r>
      <w:r w:rsidR="00325155">
        <w:t>cell</w:t>
      </w:r>
      <w:r w:rsidR="00C6760E">
        <w:t xml:space="preserve"> </w:t>
      </w:r>
      <w:r w:rsidR="00F34B9A">
        <w:t>and send</w:t>
      </w:r>
      <w:r w:rsidR="00C6760E">
        <w:t xml:space="preserve"> the information</w:t>
      </w:r>
      <w:r w:rsidR="00325155">
        <w:t xml:space="preserve">. </w:t>
      </w:r>
      <w:r w:rsidR="002831A2">
        <w:t>If the wake-up signal is determined as PRACH or preamble, following the procedure above, UE has to send the PRACH twice.</w:t>
      </w:r>
      <w:r w:rsidR="00503247">
        <w:t xml:space="preserve"> One is for on-demand SIB1</w:t>
      </w:r>
      <w:r w:rsidR="003D18D8">
        <w:t>, a</w:t>
      </w:r>
      <w:r w:rsidR="00503247">
        <w:t>nd the 2</w:t>
      </w:r>
      <w:r w:rsidR="00503247" w:rsidRPr="00503247">
        <w:rPr>
          <w:vertAlign w:val="superscript"/>
        </w:rPr>
        <w:t>nd</w:t>
      </w:r>
      <w:r w:rsidR="00503247">
        <w:t xml:space="preserve"> is to access to the cell for uplink synchronization.</w:t>
      </w:r>
    </w:p>
    <w:p w14:paraId="28569BD1" w14:textId="77777777" w:rsidR="00B87EC7" w:rsidRDefault="00B87EC7" w:rsidP="00857F0C">
      <w:pPr>
        <w:adjustRightInd w:val="0"/>
        <w:snapToGrid w:val="0"/>
      </w:pPr>
    </w:p>
    <w:p w14:paraId="47DBBBD6" w14:textId="17171C4C" w:rsidR="00B87EC7" w:rsidRPr="00B87EC7" w:rsidRDefault="00B87EC7" w:rsidP="00857F0C">
      <w:pPr>
        <w:adjustRightInd w:val="0"/>
        <w:snapToGrid w:val="0"/>
        <w:rPr>
          <w:b/>
          <w:bCs w:val="0"/>
        </w:rPr>
      </w:pPr>
      <w:bookmarkStart w:id="9" w:name="_Hlk158217106"/>
      <w:r w:rsidRPr="00B87EC7">
        <w:rPr>
          <w:rFonts w:hint="eastAsia"/>
          <w:b/>
          <w:bCs w:val="0"/>
        </w:rPr>
        <w:t>O</w:t>
      </w:r>
      <w:r w:rsidRPr="00B87EC7">
        <w:rPr>
          <w:b/>
          <w:bCs w:val="0"/>
        </w:rPr>
        <w:t xml:space="preserve">bservation </w:t>
      </w:r>
      <w:r w:rsidR="008B72F9">
        <w:rPr>
          <w:b/>
          <w:bCs w:val="0"/>
        </w:rPr>
        <w:t>1</w:t>
      </w:r>
      <w:r w:rsidRPr="00B87EC7">
        <w:rPr>
          <w:b/>
          <w:bCs w:val="0"/>
        </w:rPr>
        <w:t>:</w:t>
      </w:r>
    </w:p>
    <w:p w14:paraId="2A9F7983" w14:textId="64C83BD2" w:rsidR="00B87EC7" w:rsidRPr="00B87EC7" w:rsidRDefault="00B87EC7" w:rsidP="00857F0C">
      <w:pPr>
        <w:adjustRightInd w:val="0"/>
        <w:snapToGrid w:val="0"/>
        <w:rPr>
          <w:b/>
          <w:bCs w:val="0"/>
        </w:rPr>
      </w:pPr>
      <w:r w:rsidRPr="00B87EC7">
        <w:rPr>
          <w:b/>
          <w:bCs w:val="0"/>
        </w:rPr>
        <w:t xml:space="preserve">If PRACH or preambles are determined as the wake-up signal, the UE has to send PRACH twice for the uplink transmission. </w:t>
      </w:r>
    </w:p>
    <w:bookmarkEnd w:id="9"/>
    <w:p w14:paraId="449C6E9C" w14:textId="77777777" w:rsidR="002831A2" w:rsidRDefault="002831A2" w:rsidP="00857F0C">
      <w:pPr>
        <w:adjustRightInd w:val="0"/>
        <w:snapToGrid w:val="0"/>
      </w:pPr>
    </w:p>
    <w:p w14:paraId="5D1235AA" w14:textId="44570662" w:rsidR="0072300D" w:rsidRPr="00FD400A" w:rsidRDefault="002831A2" w:rsidP="00857F0C">
      <w:pPr>
        <w:adjustRightInd w:val="0"/>
        <w:snapToGrid w:val="0"/>
      </w:pPr>
      <w:r>
        <w:t>The other procedure is network</w:t>
      </w:r>
      <w:r w:rsidR="003D18D8">
        <w:t xml:space="preserve"> originated</w:t>
      </w:r>
      <w:r>
        <w:t xml:space="preserve"> transmission. </w:t>
      </w:r>
      <w:r w:rsidR="00254633">
        <w:t xml:space="preserve">For an idle UE, if there is a DL traffic, the network would send a paging to find the UE. </w:t>
      </w:r>
      <w:r w:rsidR="007A2F30">
        <w:t xml:space="preserve">But without the SIB1, the UE cannot </w:t>
      </w:r>
      <w:r w:rsidR="00F1762B">
        <w:t>get the configuration of paging and cannot receive the paging.</w:t>
      </w:r>
      <w:r w:rsidR="007A2F30">
        <w:t xml:space="preserve"> </w:t>
      </w:r>
      <w:r w:rsidR="00DA3206">
        <w:t xml:space="preserve">One straightforward solution is that, when UE is camping on one cell, the UE has to trigger the on-demand SIB1 to acquire the system information for camping and paging. Once the UE has got the </w:t>
      </w:r>
      <w:r w:rsidR="00DA3206">
        <w:rPr>
          <w:rFonts w:hint="eastAsia"/>
        </w:rPr>
        <w:t>inf</w:t>
      </w:r>
      <w:r w:rsidR="00DA3206">
        <w:t xml:space="preserve">ormation, the </w:t>
      </w:r>
      <w:proofErr w:type="spellStart"/>
      <w:r w:rsidR="00DA3206">
        <w:t>gNB</w:t>
      </w:r>
      <w:proofErr w:type="spellEnd"/>
      <w:r w:rsidR="00DA3206">
        <w:t xml:space="preserve"> does not have to send the SIB1. If there is a traffic from </w:t>
      </w:r>
      <w:proofErr w:type="spellStart"/>
      <w:r w:rsidR="00DA3206">
        <w:t>gNB</w:t>
      </w:r>
      <w:proofErr w:type="spellEnd"/>
      <w:r w:rsidR="00DA3206">
        <w:t xml:space="preserve"> side, </w:t>
      </w:r>
      <w:proofErr w:type="spellStart"/>
      <w:r w:rsidR="00DA3206">
        <w:t>gNB</w:t>
      </w:r>
      <w:proofErr w:type="spellEnd"/>
      <w:r w:rsidR="00DA3206">
        <w:t xml:space="preserve"> can pag</w:t>
      </w:r>
      <w:r w:rsidR="00625ED9">
        <w:t>e</w:t>
      </w:r>
      <w:r w:rsidR="00DA3206">
        <w:t xml:space="preserve"> the UE for the </w:t>
      </w:r>
      <w:r w:rsidR="00625ED9">
        <w:t>DL traffic</w:t>
      </w:r>
      <w:r w:rsidR="00DA3206">
        <w:t xml:space="preserve">. </w:t>
      </w:r>
    </w:p>
    <w:bookmarkEnd w:id="5"/>
    <w:p w14:paraId="5E9FAD5F" w14:textId="77777777" w:rsidR="005B6749" w:rsidRDefault="005B6749">
      <w:pPr>
        <w:adjustRightInd w:val="0"/>
        <w:snapToGrid w:val="0"/>
        <w:rPr>
          <w:bCs w:val="0"/>
          <w:iCs w:val="0"/>
        </w:rPr>
      </w:pPr>
    </w:p>
    <w:p w14:paraId="2ECAEDC7" w14:textId="77777777" w:rsidR="005B6749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Conclusions</w:t>
      </w:r>
    </w:p>
    <w:p w14:paraId="48F8B6E1" w14:textId="750F618A" w:rsidR="00785410" w:rsidRDefault="00785410" w:rsidP="001E069B">
      <w:pPr>
        <w:adjustRightInd w:val="0"/>
        <w:snapToGrid w:val="0"/>
        <w:rPr>
          <w:bCs w:val="0"/>
          <w:iCs w:val="0"/>
        </w:rPr>
      </w:pPr>
      <w:r>
        <w:rPr>
          <w:bCs w:val="0"/>
          <w:iCs w:val="0"/>
        </w:rPr>
        <w:t xml:space="preserve">In this contribution, we provide our views on the study of procedure and signaling method(s) to support on-demand SIB1 for </w:t>
      </w:r>
      <w:r>
        <w:t>UEs in idle</w:t>
      </w:r>
      <w:r w:rsidRPr="00701B1C">
        <w:t xml:space="preserve">/inactive </w:t>
      </w:r>
      <w:r>
        <w:t xml:space="preserve">mode. </w:t>
      </w:r>
      <w:r w:rsidR="0099167B">
        <w:t>The observation and proposal are listed as below.</w:t>
      </w:r>
    </w:p>
    <w:p w14:paraId="329806F8" w14:textId="77777777" w:rsidR="00785410" w:rsidRDefault="00785410" w:rsidP="001E069B">
      <w:pPr>
        <w:adjustRightInd w:val="0"/>
        <w:snapToGrid w:val="0"/>
        <w:rPr>
          <w:bCs w:val="0"/>
          <w:iCs w:val="0"/>
        </w:rPr>
      </w:pPr>
    </w:p>
    <w:p w14:paraId="23151779" w14:textId="77777777" w:rsidR="007B680E" w:rsidRPr="00B87EC7" w:rsidRDefault="007B680E" w:rsidP="001E069B">
      <w:pPr>
        <w:adjustRightInd w:val="0"/>
        <w:snapToGrid w:val="0"/>
        <w:rPr>
          <w:b/>
          <w:bCs w:val="0"/>
        </w:rPr>
      </w:pPr>
      <w:r w:rsidRPr="00B87EC7">
        <w:rPr>
          <w:rFonts w:hint="eastAsia"/>
          <w:b/>
          <w:bCs w:val="0"/>
        </w:rPr>
        <w:t>O</w:t>
      </w:r>
      <w:r w:rsidRPr="00B87EC7">
        <w:rPr>
          <w:b/>
          <w:bCs w:val="0"/>
        </w:rPr>
        <w:t xml:space="preserve">bservation </w:t>
      </w:r>
      <w:r>
        <w:rPr>
          <w:b/>
          <w:bCs w:val="0"/>
        </w:rPr>
        <w:t>1</w:t>
      </w:r>
      <w:r w:rsidRPr="00B87EC7">
        <w:rPr>
          <w:b/>
          <w:bCs w:val="0"/>
        </w:rPr>
        <w:t>:</w:t>
      </w:r>
    </w:p>
    <w:p w14:paraId="7B324808" w14:textId="77777777" w:rsidR="007B680E" w:rsidRPr="00B87EC7" w:rsidRDefault="007B680E" w:rsidP="001E069B">
      <w:pPr>
        <w:adjustRightInd w:val="0"/>
        <w:snapToGrid w:val="0"/>
        <w:rPr>
          <w:b/>
          <w:bCs w:val="0"/>
        </w:rPr>
      </w:pPr>
      <w:r w:rsidRPr="00B87EC7">
        <w:rPr>
          <w:b/>
          <w:bCs w:val="0"/>
        </w:rPr>
        <w:t xml:space="preserve">If PRACH or preambles are determined as the wake-up signal, the UE has to send PRACH twice for the uplink transmission. </w:t>
      </w:r>
    </w:p>
    <w:p w14:paraId="31A28490" w14:textId="77777777" w:rsidR="00922EF3" w:rsidRPr="00DC1313" w:rsidRDefault="00922EF3" w:rsidP="001E069B">
      <w:pPr>
        <w:adjustRightInd w:val="0"/>
        <w:snapToGrid w:val="0"/>
        <w:rPr>
          <w:rFonts w:eastAsiaTheme="minorEastAsia"/>
          <w:b/>
          <w:iCs w:val="0"/>
        </w:rPr>
      </w:pPr>
    </w:p>
    <w:p w14:paraId="0F553FAD" w14:textId="77777777" w:rsidR="00DC1313" w:rsidRPr="00B51E6A" w:rsidRDefault="00DC1313" w:rsidP="001E069B">
      <w:pPr>
        <w:adjustRightInd w:val="0"/>
        <w:snapToGrid w:val="0"/>
        <w:rPr>
          <w:b/>
          <w:bCs w:val="0"/>
        </w:rPr>
      </w:pPr>
      <w:r w:rsidRPr="00B51E6A">
        <w:rPr>
          <w:b/>
          <w:bCs w:val="0"/>
        </w:rPr>
        <w:t>Proposal 1:</w:t>
      </w:r>
    </w:p>
    <w:p w14:paraId="54788605" w14:textId="77777777" w:rsidR="00DC1313" w:rsidRPr="00B51E6A" w:rsidRDefault="00DC1313" w:rsidP="001E069B">
      <w:pPr>
        <w:adjustRightInd w:val="0"/>
        <w:snapToGrid w:val="0"/>
        <w:rPr>
          <w:b/>
          <w:bCs w:val="0"/>
        </w:rPr>
      </w:pPr>
      <w:r w:rsidRPr="00B51E6A">
        <w:rPr>
          <w:b/>
          <w:bCs w:val="0"/>
        </w:rPr>
        <w:t>Support to convert the study of on-demand SIB1 into normative work phase.</w:t>
      </w:r>
    </w:p>
    <w:p w14:paraId="2EBA542B" w14:textId="77777777" w:rsidR="00DC1313" w:rsidRDefault="00DC1313" w:rsidP="001E069B">
      <w:pPr>
        <w:adjustRightInd w:val="0"/>
        <w:snapToGrid w:val="0"/>
      </w:pPr>
    </w:p>
    <w:p w14:paraId="3D3BD41B" w14:textId="77777777" w:rsidR="00DC1313" w:rsidRPr="002F52E7" w:rsidRDefault="00DC1313" w:rsidP="001E069B">
      <w:pPr>
        <w:adjustRightInd w:val="0"/>
        <w:snapToGrid w:val="0"/>
        <w:rPr>
          <w:b/>
          <w:bCs w:val="0"/>
        </w:rPr>
      </w:pPr>
      <w:r w:rsidRPr="002F52E7">
        <w:rPr>
          <w:b/>
          <w:bCs w:val="0"/>
        </w:rPr>
        <w:t xml:space="preserve">Proposal </w:t>
      </w:r>
      <w:r>
        <w:rPr>
          <w:b/>
          <w:bCs w:val="0"/>
        </w:rPr>
        <w:t>2</w:t>
      </w:r>
      <w:r w:rsidRPr="002F52E7">
        <w:rPr>
          <w:b/>
          <w:bCs w:val="0"/>
        </w:rPr>
        <w:t>:</w:t>
      </w:r>
    </w:p>
    <w:p w14:paraId="3B44EB85" w14:textId="77777777" w:rsidR="00DC1313" w:rsidRDefault="00DC1313" w:rsidP="001E069B">
      <w:pPr>
        <w:adjustRightInd w:val="0"/>
        <w:snapToGrid w:val="0"/>
        <w:rPr>
          <w:b/>
          <w:bCs w:val="0"/>
        </w:rPr>
      </w:pPr>
      <w:r w:rsidRPr="002F52E7">
        <w:rPr>
          <w:b/>
          <w:bCs w:val="0"/>
        </w:rPr>
        <w:t>The PRACH can be considered as a starting point for the design of the wake-up signal.</w:t>
      </w:r>
      <w:r>
        <w:rPr>
          <w:b/>
          <w:bCs w:val="0"/>
        </w:rPr>
        <w:t xml:space="preserve"> </w:t>
      </w:r>
    </w:p>
    <w:p w14:paraId="5E0C33BE" w14:textId="77777777" w:rsidR="00DC1313" w:rsidRDefault="00DC1313" w:rsidP="001E069B">
      <w:pPr>
        <w:adjustRightInd w:val="0"/>
        <w:snapToGrid w:val="0"/>
      </w:pPr>
    </w:p>
    <w:p w14:paraId="1529E57B" w14:textId="77777777" w:rsidR="00DC1313" w:rsidRPr="00544608" w:rsidRDefault="00DC1313" w:rsidP="001E069B">
      <w:pPr>
        <w:adjustRightInd w:val="0"/>
        <w:snapToGrid w:val="0"/>
        <w:rPr>
          <w:b/>
          <w:bCs w:val="0"/>
        </w:rPr>
      </w:pPr>
      <w:r w:rsidRPr="00544608">
        <w:rPr>
          <w:b/>
          <w:bCs w:val="0"/>
        </w:rPr>
        <w:t xml:space="preserve">Proposal </w:t>
      </w:r>
      <w:r>
        <w:rPr>
          <w:b/>
          <w:bCs w:val="0"/>
        </w:rPr>
        <w:t>3</w:t>
      </w:r>
      <w:r w:rsidRPr="00544608">
        <w:rPr>
          <w:b/>
          <w:bCs w:val="0"/>
        </w:rPr>
        <w:t>:</w:t>
      </w:r>
    </w:p>
    <w:p w14:paraId="035550EA" w14:textId="77777777" w:rsidR="00DC1313" w:rsidRDefault="00DC1313" w:rsidP="001E069B">
      <w:pPr>
        <w:adjustRightInd w:val="0"/>
        <w:snapToGrid w:val="0"/>
        <w:rPr>
          <w:b/>
          <w:bCs w:val="0"/>
        </w:rPr>
      </w:pPr>
      <w:r w:rsidRPr="00544608">
        <w:rPr>
          <w:b/>
          <w:bCs w:val="0"/>
        </w:rPr>
        <w:t xml:space="preserve">It should be further discussed whether the wake-up signal is a cell-specific one or shared among multiple cells. </w:t>
      </w:r>
    </w:p>
    <w:p w14:paraId="7B0DE171" w14:textId="77777777" w:rsidR="00DC1313" w:rsidRDefault="00DC1313" w:rsidP="001E069B">
      <w:pPr>
        <w:adjustRightInd w:val="0"/>
        <w:snapToGrid w:val="0"/>
      </w:pPr>
    </w:p>
    <w:p w14:paraId="33A6496D" w14:textId="77777777" w:rsidR="000115CC" w:rsidRPr="00A95DD7" w:rsidRDefault="000115CC" w:rsidP="000115CC">
      <w:pPr>
        <w:adjustRightInd w:val="0"/>
        <w:snapToGrid w:val="0"/>
        <w:rPr>
          <w:b/>
          <w:bCs w:val="0"/>
        </w:rPr>
      </w:pPr>
      <w:r w:rsidRPr="00A95DD7">
        <w:rPr>
          <w:b/>
          <w:bCs w:val="0"/>
        </w:rPr>
        <w:t xml:space="preserve">Proposal </w:t>
      </w:r>
      <w:r>
        <w:rPr>
          <w:b/>
          <w:bCs w:val="0"/>
        </w:rPr>
        <w:t>4</w:t>
      </w:r>
      <w:r w:rsidRPr="00A95DD7">
        <w:rPr>
          <w:b/>
          <w:bCs w:val="0"/>
        </w:rPr>
        <w:t>:</w:t>
      </w:r>
    </w:p>
    <w:p w14:paraId="4138C2DF" w14:textId="77777777" w:rsidR="00056720" w:rsidRPr="00E40F4C" w:rsidRDefault="00056720" w:rsidP="00056720">
      <w:pPr>
        <w:adjustRightInd w:val="0"/>
        <w:snapToGrid w:val="0"/>
        <w:rPr>
          <w:b/>
          <w:bCs w:val="0"/>
        </w:rPr>
      </w:pPr>
      <w:r w:rsidRPr="00A95DD7">
        <w:rPr>
          <w:b/>
          <w:bCs w:val="0"/>
        </w:rPr>
        <w:t xml:space="preserve">It should be discussed how to deliver the WUS configuration information. </w:t>
      </w:r>
      <w:r>
        <w:rPr>
          <w:b/>
          <w:bCs w:val="0"/>
        </w:rPr>
        <w:t>O</w:t>
      </w:r>
      <w:r>
        <w:rPr>
          <w:rFonts w:hint="eastAsia"/>
          <w:b/>
          <w:bCs w:val="0"/>
        </w:rPr>
        <w:t>ne way is to deliver the WUS configuration through the SIB</w:t>
      </w:r>
      <w:r>
        <w:rPr>
          <w:b/>
          <w:bCs w:val="0"/>
        </w:rPr>
        <w:t xml:space="preserve"> from another cell which can cover the area of NES cell</w:t>
      </w:r>
      <w:r>
        <w:rPr>
          <w:rFonts w:hint="eastAsia"/>
          <w:b/>
          <w:bCs w:val="0"/>
        </w:rPr>
        <w:t xml:space="preserve">. </w:t>
      </w:r>
      <w:r>
        <w:rPr>
          <w:b/>
          <w:bCs w:val="0"/>
        </w:rPr>
        <w:t>Another</w:t>
      </w:r>
      <w:r>
        <w:rPr>
          <w:rFonts w:hint="eastAsia"/>
          <w:b/>
          <w:bCs w:val="0"/>
        </w:rPr>
        <w:t xml:space="preserve"> way is to deliver it through the RRC release message. </w:t>
      </w:r>
    </w:p>
    <w:p w14:paraId="122F4058" w14:textId="77777777" w:rsidR="0096149E" w:rsidRPr="00C554DC" w:rsidRDefault="0096149E" w:rsidP="00C9520E">
      <w:pPr>
        <w:adjustRightInd w:val="0"/>
        <w:snapToGrid w:val="0"/>
        <w:rPr>
          <w:bCs w:val="0"/>
          <w:iCs w:val="0"/>
        </w:rPr>
      </w:pPr>
    </w:p>
    <w:p w14:paraId="2BCB6C39" w14:textId="77777777" w:rsidR="005B6749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p w14:paraId="02A44A30" w14:textId="73488C07" w:rsidR="009324B0" w:rsidRDefault="009324B0">
      <w:pPr>
        <w:pStyle w:val="aff9"/>
        <w:numPr>
          <w:ilvl w:val="0"/>
          <w:numId w:val="13"/>
        </w:numPr>
        <w:adjustRightInd w:val="0"/>
        <w:snapToGrid w:val="0"/>
        <w:spacing w:beforeLines="0" w:afterLines="0"/>
        <w:ind w:firstLineChars="0"/>
        <w:rPr>
          <w:rFonts w:cs="Times New Roman"/>
        </w:rPr>
      </w:pPr>
      <w:bookmarkStart w:id="10" w:name="_Ref23496549"/>
      <w:bookmarkStart w:id="11" w:name="_Ref78875676"/>
      <w:bookmarkStart w:id="12" w:name="_Ref71203205"/>
      <w:bookmarkStart w:id="13" w:name="_Ref505867252"/>
      <w:bookmarkStart w:id="14" w:name="_Ref505807368"/>
      <w:bookmarkStart w:id="15" w:name="_Ref83712416"/>
      <w:bookmarkStart w:id="16" w:name="_Ref521313643"/>
      <w:bookmarkStart w:id="17" w:name="_Ref30757894"/>
      <w:bookmarkStart w:id="18" w:name="_Ref86784880"/>
      <w:bookmarkStart w:id="19" w:name="_Ref533782101"/>
      <w:bookmarkStart w:id="20" w:name="_Ref521162878"/>
      <w:bookmarkStart w:id="21" w:name="_Ref60817485"/>
      <w:bookmarkStart w:id="22" w:name="_Ref53491160"/>
      <w:bookmarkStart w:id="23" w:name="_Ref53511278"/>
      <w:r w:rsidRPr="009324B0">
        <w:rPr>
          <w:rFonts w:cs="Times New Roman"/>
        </w:rPr>
        <w:t>RP-234065</w:t>
      </w:r>
      <w:r>
        <w:rPr>
          <w:rFonts w:cs="Times New Roman"/>
        </w:rPr>
        <w:t xml:space="preserve">, </w:t>
      </w:r>
      <w:r w:rsidRPr="009324B0">
        <w:rPr>
          <w:rFonts w:cs="Times New Roman"/>
        </w:rPr>
        <w:t>New WID: Enhancements of network energy savings for NR</w:t>
      </w:r>
      <w:r>
        <w:rPr>
          <w:rFonts w:cs="Times New Roman"/>
        </w:rPr>
        <w:t xml:space="preserve">, </w:t>
      </w:r>
      <w:r w:rsidRPr="009324B0">
        <w:rPr>
          <w:rFonts w:cs="Times New Roman"/>
        </w:rPr>
        <w:t>3GPP TSG RAN Meeting #102</w:t>
      </w:r>
    </w:p>
    <w:p w14:paraId="4AF75BB0" w14:textId="2E069E25" w:rsidR="00D20B48" w:rsidRDefault="00AE4C92">
      <w:pPr>
        <w:pStyle w:val="aff9"/>
        <w:numPr>
          <w:ilvl w:val="0"/>
          <w:numId w:val="13"/>
        </w:numPr>
        <w:adjustRightInd w:val="0"/>
        <w:snapToGrid w:val="0"/>
        <w:spacing w:beforeLines="0" w:afterLines="0"/>
        <w:ind w:firstLineChars="0"/>
        <w:rPr>
          <w:rFonts w:cs="Times New Roman"/>
        </w:rPr>
      </w:pPr>
      <w:r w:rsidRPr="00C17344">
        <w:rPr>
          <w:rFonts w:cs="Times New Roman"/>
        </w:rPr>
        <w:t xml:space="preserve">3GPP </w:t>
      </w:r>
      <w:bookmarkStart w:id="24" w:name="specType1"/>
      <w:r w:rsidRPr="00C17344">
        <w:rPr>
          <w:rFonts w:cs="Times New Roman"/>
        </w:rPr>
        <w:t>TR</w:t>
      </w:r>
      <w:bookmarkEnd w:id="24"/>
      <w:r w:rsidRPr="00C17344">
        <w:rPr>
          <w:rFonts w:cs="Times New Roman"/>
        </w:rPr>
        <w:t xml:space="preserve"> </w:t>
      </w:r>
      <w:bookmarkStart w:id="25" w:name="specNumber"/>
      <w:r w:rsidRPr="00C17344">
        <w:rPr>
          <w:rFonts w:cs="Times New Roman"/>
        </w:rPr>
        <w:t>38.</w:t>
      </w:r>
      <w:bookmarkEnd w:id="25"/>
      <w:r w:rsidRPr="00C17344">
        <w:rPr>
          <w:rFonts w:cs="Times New Roman"/>
        </w:rPr>
        <w:t>86</w:t>
      </w:r>
      <w:r w:rsidR="00C17344">
        <w:rPr>
          <w:rFonts w:cs="Times New Roman"/>
        </w:rPr>
        <w:t xml:space="preserve">, </w:t>
      </w:r>
      <w:r w:rsidR="00C17344" w:rsidRPr="00C17344">
        <w:rPr>
          <w:rFonts w:cs="Times New Roman"/>
        </w:rPr>
        <w:t>Study on network energy savings for NR</w:t>
      </w:r>
      <w:r w:rsidR="0077485A">
        <w:rPr>
          <w:rFonts w:cs="Times New Roman"/>
        </w:rPr>
        <w:t>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0C42588C" w14:textId="77777777" w:rsidR="005B6749" w:rsidRPr="00125191" w:rsidRDefault="005B6749">
      <w:pPr>
        <w:pStyle w:val="aff9"/>
        <w:spacing w:before="120" w:after="120"/>
        <w:ind w:firstLineChars="0" w:firstLine="0"/>
        <w:rPr>
          <w:rFonts w:eastAsiaTheme="minorEastAsia" w:cs="Times New Roman"/>
          <w:highlight w:val="yellow"/>
        </w:rPr>
      </w:pPr>
    </w:p>
    <w:sectPr w:rsidR="005B6749" w:rsidRPr="00125191">
      <w:footerReference w:type="default" r:id="rId9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B9AD1" w14:textId="77777777" w:rsidR="00E34EBA" w:rsidRDefault="00E34EBA">
      <w:r>
        <w:separator/>
      </w:r>
    </w:p>
  </w:endnote>
  <w:endnote w:type="continuationSeparator" w:id="0">
    <w:p w14:paraId="55E01517" w14:textId="77777777" w:rsidR="00E34EBA" w:rsidRDefault="00E34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36CDD" w14:textId="77777777" w:rsidR="005B6749" w:rsidRDefault="00000000">
    <w:pPr>
      <w:pStyle w:val="af5"/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>
      <w:rPr>
        <w:rStyle w:val="aff2"/>
      </w:rPr>
      <w:t>9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>
      <w:rPr>
        <w:rStyle w:val="aff2"/>
      </w:rPr>
      <w:t>11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75F11" w14:textId="77777777" w:rsidR="00E34EBA" w:rsidRDefault="00E34EBA">
      <w:r>
        <w:separator/>
      </w:r>
    </w:p>
  </w:footnote>
  <w:footnote w:type="continuationSeparator" w:id="0">
    <w:p w14:paraId="6DE9EAA7" w14:textId="77777777" w:rsidR="00E34EBA" w:rsidRDefault="00E34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DDBE47"/>
    <w:multiLevelType w:val="singleLevel"/>
    <w:tmpl w:val="8DDDBE4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503410"/>
    <w:multiLevelType w:val="multilevel"/>
    <w:tmpl w:val="0B50341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074C1"/>
    <w:multiLevelType w:val="multilevel"/>
    <w:tmpl w:val="184074C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062659"/>
    <w:multiLevelType w:val="hybridMultilevel"/>
    <w:tmpl w:val="27C62D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51522"/>
    <w:multiLevelType w:val="hybridMultilevel"/>
    <w:tmpl w:val="C616CD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1F6A6F0E"/>
    <w:multiLevelType w:val="multilevel"/>
    <w:tmpl w:val="1F6A6F0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41F2E"/>
    <w:multiLevelType w:val="multilevel"/>
    <w:tmpl w:val="30B41F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1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3C9F533F"/>
    <w:multiLevelType w:val="multilevel"/>
    <w:tmpl w:val="3C9F533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6C0EE5"/>
    <w:multiLevelType w:val="hybridMultilevel"/>
    <w:tmpl w:val="3E722F6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E5D1BA0"/>
    <w:multiLevelType w:val="multilevel"/>
    <w:tmpl w:val="4E5D1B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600646"/>
    <w:multiLevelType w:val="multilevel"/>
    <w:tmpl w:val="526006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660A6"/>
    <w:multiLevelType w:val="hybridMultilevel"/>
    <w:tmpl w:val="358CA966"/>
    <w:lvl w:ilvl="0" w:tplc="40BCB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A9D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0208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53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FE9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E3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06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DAC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44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0A6086F"/>
    <w:multiLevelType w:val="hybridMultilevel"/>
    <w:tmpl w:val="5B4A82B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89A3162"/>
    <w:multiLevelType w:val="multilevel"/>
    <w:tmpl w:val="689A3162"/>
    <w:lvl w:ilvl="0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000" w:hanging="40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F16644F"/>
    <w:multiLevelType w:val="hybridMultilevel"/>
    <w:tmpl w:val="79BED7C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2783B88"/>
    <w:multiLevelType w:val="multilevel"/>
    <w:tmpl w:val="72783B88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000" w:hanging="40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8250BD"/>
    <w:multiLevelType w:val="multilevel"/>
    <w:tmpl w:val="798250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2A4594"/>
    <w:multiLevelType w:val="hybridMultilevel"/>
    <w:tmpl w:val="1BE0DB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B343A87"/>
    <w:multiLevelType w:val="multilevel"/>
    <w:tmpl w:val="7B343A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1593327">
    <w:abstractNumId w:val="1"/>
  </w:num>
  <w:num w:numId="2" w16cid:durableId="920993810">
    <w:abstractNumId w:val="23"/>
  </w:num>
  <w:num w:numId="3" w16cid:durableId="1903370640">
    <w:abstractNumId w:val="2"/>
  </w:num>
  <w:num w:numId="4" w16cid:durableId="1839081303">
    <w:abstractNumId w:val="15"/>
  </w:num>
  <w:num w:numId="5" w16cid:durableId="2035105912">
    <w:abstractNumId w:val="26"/>
  </w:num>
  <w:num w:numId="6" w16cid:durableId="734859321">
    <w:abstractNumId w:val="34"/>
  </w:num>
  <w:num w:numId="7" w16cid:durableId="1264530877">
    <w:abstractNumId w:val="16"/>
    <w:lvlOverride w:ilvl="0">
      <w:startOverride w:val="1"/>
    </w:lvlOverride>
  </w:num>
  <w:num w:numId="8" w16cid:durableId="1421759800">
    <w:abstractNumId w:val="12"/>
  </w:num>
  <w:num w:numId="9" w16cid:durableId="8069687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5319254">
    <w:abstractNumId w:val="19"/>
  </w:num>
  <w:num w:numId="11" w16cid:durableId="1940871604">
    <w:abstractNumId w:val="0"/>
  </w:num>
  <w:num w:numId="12" w16cid:durableId="810711832">
    <w:abstractNumId w:val="20"/>
  </w:num>
  <w:num w:numId="13" w16cid:durableId="4012203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624567">
    <w:abstractNumId w:val="4"/>
  </w:num>
  <w:num w:numId="15" w16cid:durableId="169418893">
    <w:abstractNumId w:val="30"/>
  </w:num>
  <w:num w:numId="16" w16cid:durableId="465662895">
    <w:abstractNumId w:val="13"/>
  </w:num>
  <w:num w:numId="17" w16cid:durableId="1137532525">
    <w:abstractNumId w:val="9"/>
  </w:num>
  <w:num w:numId="18" w16cid:durableId="712536957">
    <w:abstractNumId w:val="25"/>
  </w:num>
  <w:num w:numId="19" w16cid:durableId="1226375855">
    <w:abstractNumId w:val="33"/>
  </w:num>
  <w:num w:numId="20" w16cid:durableId="1210995817">
    <w:abstractNumId w:val="8"/>
  </w:num>
  <w:num w:numId="21" w16cid:durableId="1609896617">
    <w:abstractNumId w:val="6"/>
  </w:num>
  <w:num w:numId="22" w16cid:durableId="1448162393">
    <w:abstractNumId w:val="7"/>
  </w:num>
  <w:num w:numId="23" w16cid:durableId="160003940">
    <w:abstractNumId w:val="22"/>
  </w:num>
  <w:num w:numId="24" w16cid:durableId="907107505">
    <w:abstractNumId w:val="31"/>
  </w:num>
  <w:num w:numId="25" w16cid:durableId="1926961185">
    <w:abstractNumId w:val="28"/>
  </w:num>
  <w:num w:numId="26" w16cid:durableId="791241480">
    <w:abstractNumId w:val="14"/>
  </w:num>
  <w:num w:numId="27" w16cid:durableId="767234718">
    <w:abstractNumId w:val="11"/>
  </w:num>
  <w:num w:numId="28" w16cid:durableId="118109304">
    <w:abstractNumId w:val="3"/>
  </w:num>
  <w:num w:numId="29" w16cid:durableId="640963401">
    <w:abstractNumId w:val="17"/>
  </w:num>
  <w:num w:numId="30" w16cid:durableId="1821462978">
    <w:abstractNumId w:val="5"/>
  </w:num>
  <w:num w:numId="31" w16cid:durableId="655450535">
    <w:abstractNumId w:val="29"/>
  </w:num>
  <w:num w:numId="32" w16cid:durableId="131404961">
    <w:abstractNumId w:val="27"/>
  </w:num>
  <w:num w:numId="33" w16cid:durableId="192495618">
    <w:abstractNumId w:val="18"/>
  </w:num>
  <w:num w:numId="34" w16cid:durableId="1229728067">
    <w:abstractNumId w:val="24"/>
  </w:num>
  <w:num w:numId="35" w16cid:durableId="5848141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10A7"/>
    <w:rsid w:val="0000134D"/>
    <w:rsid w:val="0000231E"/>
    <w:rsid w:val="00002BE1"/>
    <w:rsid w:val="00002EFA"/>
    <w:rsid w:val="000034AA"/>
    <w:rsid w:val="000034BD"/>
    <w:rsid w:val="00003D61"/>
    <w:rsid w:val="000042ED"/>
    <w:rsid w:val="00004932"/>
    <w:rsid w:val="00004CAF"/>
    <w:rsid w:val="00004E61"/>
    <w:rsid w:val="000050CA"/>
    <w:rsid w:val="00005446"/>
    <w:rsid w:val="00005852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291"/>
    <w:rsid w:val="0001154B"/>
    <w:rsid w:val="000115CC"/>
    <w:rsid w:val="00011DB4"/>
    <w:rsid w:val="00012594"/>
    <w:rsid w:val="0001361C"/>
    <w:rsid w:val="0001362F"/>
    <w:rsid w:val="00013BB4"/>
    <w:rsid w:val="00014A9D"/>
    <w:rsid w:val="00014B87"/>
    <w:rsid w:val="00014CDB"/>
    <w:rsid w:val="00014F01"/>
    <w:rsid w:val="00015586"/>
    <w:rsid w:val="000159C0"/>
    <w:rsid w:val="00015E8B"/>
    <w:rsid w:val="0001607E"/>
    <w:rsid w:val="00016E8F"/>
    <w:rsid w:val="00017527"/>
    <w:rsid w:val="00017B4D"/>
    <w:rsid w:val="00017E60"/>
    <w:rsid w:val="00017EE7"/>
    <w:rsid w:val="000208DF"/>
    <w:rsid w:val="00020BA0"/>
    <w:rsid w:val="00020ED5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C65"/>
    <w:rsid w:val="000253A6"/>
    <w:rsid w:val="00025721"/>
    <w:rsid w:val="00025876"/>
    <w:rsid w:val="00025C6D"/>
    <w:rsid w:val="0002605F"/>
    <w:rsid w:val="000262D8"/>
    <w:rsid w:val="000264FB"/>
    <w:rsid w:val="00026AFA"/>
    <w:rsid w:val="00026E44"/>
    <w:rsid w:val="000276BF"/>
    <w:rsid w:val="00027A3D"/>
    <w:rsid w:val="00030807"/>
    <w:rsid w:val="00030C95"/>
    <w:rsid w:val="0003108C"/>
    <w:rsid w:val="0003128F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767"/>
    <w:rsid w:val="00033BEF"/>
    <w:rsid w:val="00034179"/>
    <w:rsid w:val="00034BE6"/>
    <w:rsid w:val="00035782"/>
    <w:rsid w:val="00035A84"/>
    <w:rsid w:val="00036044"/>
    <w:rsid w:val="00036118"/>
    <w:rsid w:val="00036EF7"/>
    <w:rsid w:val="000376ED"/>
    <w:rsid w:val="00037954"/>
    <w:rsid w:val="000379F0"/>
    <w:rsid w:val="00037B23"/>
    <w:rsid w:val="00037B78"/>
    <w:rsid w:val="00037E60"/>
    <w:rsid w:val="00040117"/>
    <w:rsid w:val="00040981"/>
    <w:rsid w:val="00040D37"/>
    <w:rsid w:val="0004156F"/>
    <w:rsid w:val="0004224A"/>
    <w:rsid w:val="00042A4D"/>
    <w:rsid w:val="00042E2C"/>
    <w:rsid w:val="000437CA"/>
    <w:rsid w:val="000439A8"/>
    <w:rsid w:val="00044304"/>
    <w:rsid w:val="0004446D"/>
    <w:rsid w:val="000446FC"/>
    <w:rsid w:val="00044CB5"/>
    <w:rsid w:val="000450D7"/>
    <w:rsid w:val="00045C93"/>
    <w:rsid w:val="00046127"/>
    <w:rsid w:val="0004655C"/>
    <w:rsid w:val="00047536"/>
    <w:rsid w:val="000475BF"/>
    <w:rsid w:val="000500CF"/>
    <w:rsid w:val="0005016F"/>
    <w:rsid w:val="000507B2"/>
    <w:rsid w:val="00050AC7"/>
    <w:rsid w:val="000510BF"/>
    <w:rsid w:val="000510E7"/>
    <w:rsid w:val="000523B6"/>
    <w:rsid w:val="000527E7"/>
    <w:rsid w:val="00052DEC"/>
    <w:rsid w:val="00052E2F"/>
    <w:rsid w:val="00052ECA"/>
    <w:rsid w:val="000535B2"/>
    <w:rsid w:val="00053B6F"/>
    <w:rsid w:val="00053C3F"/>
    <w:rsid w:val="000546D0"/>
    <w:rsid w:val="00054A81"/>
    <w:rsid w:val="00054F34"/>
    <w:rsid w:val="00055761"/>
    <w:rsid w:val="000558BB"/>
    <w:rsid w:val="00055B81"/>
    <w:rsid w:val="00056077"/>
    <w:rsid w:val="00056720"/>
    <w:rsid w:val="00056878"/>
    <w:rsid w:val="0005690F"/>
    <w:rsid w:val="00056A36"/>
    <w:rsid w:val="00056F09"/>
    <w:rsid w:val="00057006"/>
    <w:rsid w:val="000572BC"/>
    <w:rsid w:val="00057396"/>
    <w:rsid w:val="00057606"/>
    <w:rsid w:val="000577A9"/>
    <w:rsid w:val="000577C6"/>
    <w:rsid w:val="0005784D"/>
    <w:rsid w:val="000602D0"/>
    <w:rsid w:val="000602EC"/>
    <w:rsid w:val="000605FA"/>
    <w:rsid w:val="00060756"/>
    <w:rsid w:val="000607DF"/>
    <w:rsid w:val="00060C3A"/>
    <w:rsid w:val="0006142B"/>
    <w:rsid w:val="00061A4F"/>
    <w:rsid w:val="000620FF"/>
    <w:rsid w:val="000621AE"/>
    <w:rsid w:val="00062315"/>
    <w:rsid w:val="00062C0B"/>
    <w:rsid w:val="00063402"/>
    <w:rsid w:val="00063581"/>
    <w:rsid w:val="000635A7"/>
    <w:rsid w:val="00063E3A"/>
    <w:rsid w:val="00063F5E"/>
    <w:rsid w:val="000647F4"/>
    <w:rsid w:val="00064B32"/>
    <w:rsid w:val="00064F8E"/>
    <w:rsid w:val="000654F3"/>
    <w:rsid w:val="00065652"/>
    <w:rsid w:val="00065989"/>
    <w:rsid w:val="0006617A"/>
    <w:rsid w:val="000664FB"/>
    <w:rsid w:val="000667CE"/>
    <w:rsid w:val="00067232"/>
    <w:rsid w:val="00067556"/>
    <w:rsid w:val="00067976"/>
    <w:rsid w:val="00067B80"/>
    <w:rsid w:val="00067C75"/>
    <w:rsid w:val="00067F4C"/>
    <w:rsid w:val="0007046C"/>
    <w:rsid w:val="00070CAF"/>
    <w:rsid w:val="0007144B"/>
    <w:rsid w:val="00071DE6"/>
    <w:rsid w:val="00072047"/>
    <w:rsid w:val="0007281F"/>
    <w:rsid w:val="00072E51"/>
    <w:rsid w:val="00073219"/>
    <w:rsid w:val="0007346E"/>
    <w:rsid w:val="00073494"/>
    <w:rsid w:val="00073A97"/>
    <w:rsid w:val="00073B10"/>
    <w:rsid w:val="00073B16"/>
    <w:rsid w:val="00073F1B"/>
    <w:rsid w:val="000745A7"/>
    <w:rsid w:val="00074636"/>
    <w:rsid w:val="00074BEA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78CE"/>
    <w:rsid w:val="00077B13"/>
    <w:rsid w:val="00077C7A"/>
    <w:rsid w:val="00077D0A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20C2"/>
    <w:rsid w:val="000825A9"/>
    <w:rsid w:val="0008276E"/>
    <w:rsid w:val="00082BDA"/>
    <w:rsid w:val="00082F53"/>
    <w:rsid w:val="00083BF3"/>
    <w:rsid w:val="0008407D"/>
    <w:rsid w:val="0008429A"/>
    <w:rsid w:val="00084592"/>
    <w:rsid w:val="000848F1"/>
    <w:rsid w:val="00084B03"/>
    <w:rsid w:val="00084C61"/>
    <w:rsid w:val="00084E71"/>
    <w:rsid w:val="00084ED9"/>
    <w:rsid w:val="00084F0F"/>
    <w:rsid w:val="00085310"/>
    <w:rsid w:val="00085991"/>
    <w:rsid w:val="00086248"/>
    <w:rsid w:val="000868D6"/>
    <w:rsid w:val="00086AC8"/>
    <w:rsid w:val="00086CE7"/>
    <w:rsid w:val="00086F99"/>
    <w:rsid w:val="00087360"/>
    <w:rsid w:val="00087553"/>
    <w:rsid w:val="00087AF6"/>
    <w:rsid w:val="00087C9E"/>
    <w:rsid w:val="000909AF"/>
    <w:rsid w:val="00090ACD"/>
    <w:rsid w:val="00090BD2"/>
    <w:rsid w:val="00091338"/>
    <w:rsid w:val="000918A2"/>
    <w:rsid w:val="0009222B"/>
    <w:rsid w:val="00092FA4"/>
    <w:rsid w:val="00092FD5"/>
    <w:rsid w:val="000930A4"/>
    <w:rsid w:val="00093291"/>
    <w:rsid w:val="00093353"/>
    <w:rsid w:val="00093729"/>
    <w:rsid w:val="00093AF8"/>
    <w:rsid w:val="000943DD"/>
    <w:rsid w:val="000948C2"/>
    <w:rsid w:val="00094A89"/>
    <w:rsid w:val="00094DEF"/>
    <w:rsid w:val="00095970"/>
    <w:rsid w:val="00095B66"/>
    <w:rsid w:val="00096B13"/>
    <w:rsid w:val="00096BD2"/>
    <w:rsid w:val="00097AB6"/>
    <w:rsid w:val="00097C00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C2E"/>
    <w:rsid w:val="000A2D5F"/>
    <w:rsid w:val="000A3815"/>
    <w:rsid w:val="000A3B0F"/>
    <w:rsid w:val="000A3F8C"/>
    <w:rsid w:val="000A43FE"/>
    <w:rsid w:val="000A4736"/>
    <w:rsid w:val="000A49F0"/>
    <w:rsid w:val="000A4BC0"/>
    <w:rsid w:val="000A50A6"/>
    <w:rsid w:val="000A53DB"/>
    <w:rsid w:val="000A571C"/>
    <w:rsid w:val="000A580D"/>
    <w:rsid w:val="000A584F"/>
    <w:rsid w:val="000A60BB"/>
    <w:rsid w:val="000A612F"/>
    <w:rsid w:val="000A6793"/>
    <w:rsid w:val="000A72E7"/>
    <w:rsid w:val="000A7600"/>
    <w:rsid w:val="000A7BFD"/>
    <w:rsid w:val="000A7CE9"/>
    <w:rsid w:val="000B0890"/>
    <w:rsid w:val="000B09A2"/>
    <w:rsid w:val="000B0E3A"/>
    <w:rsid w:val="000B15F3"/>
    <w:rsid w:val="000B171B"/>
    <w:rsid w:val="000B1F6E"/>
    <w:rsid w:val="000B2090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924"/>
    <w:rsid w:val="000B4B23"/>
    <w:rsid w:val="000B5483"/>
    <w:rsid w:val="000B5725"/>
    <w:rsid w:val="000B5932"/>
    <w:rsid w:val="000B5B10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CAF"/>
    <w:rsid w:val="000C2177"/>
    <w:rsid w:val="000C237F"/>
    <w:rsid w:val="000C23FB"/>
    <w:rsid w:val="000C246D"/>
    <w:rsid w:val="000C2492"/>
    <w:rsid w:val="000C34BC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76B"/>
    <w:rsid w:val="000C67B5"/>
    <w:rsid w:val="000C6AB8"/>
    <w:rsid w:val="000C6E61"/>
    <w:rsid w:val="000C7758"/>
    <w:rsid w:val="000C7933"/>
    <w:rsid w:val="000D0952"/>
    <w:rsid w:val="000D0A25"/>
    <w:rsid w:val="000D10B4"/>
    <w:rsid w:val="000D1113"/>
    <w:rsid w:val="000D16AA"/>
    <w:rsid w:val="000D2551"/>
    <w:rsid w:val="000D37FC"/>
    <w:rsid w:val="000D41F4"/>
    <w:rsid w:val="000D4302"/>
    <w:rsid w:val="000D44D3"/>
    <w:rsid w:val="000D464D"/>
    <w:rsid w:val="000D4843"/>
    <w:rsid w:val="000D49FF"/>
    <w:rsid w:val="000D4F49"/>
    <w:rsid w:val="000D56AE"/>
    <w:rsid w:val="000D6492"/>
    <w:rsid w:val="000D6F7C"/>
    <w:rsid w:val="000D7513"/>
    <w:rsid w:val="000D766E"/>
    <w:rsid w:val="000E03DD"/>
    <w:rsid w:val="000E0956"/>
    <w:rsid w:val="000E0C6D"/>
    <w:rsid w:val="000E1060"/>
    <w:rsid w:val="000E14DA"/>
    <w:rsid w:val="000E1856"/>
    <w:rsid w:val="000E2581"/>
    <w:rsid w:val="000E2F39"/>
    <w:rsid w:val="000E33E4"/>
    <w:rsid w:val="000E3614"/>
    <w:rsid w:val="000E3715"/>
    <w:rsid w:val="000E3A51"/>
    <w:rsid w:val="000E40CF"/>
    <w:rsid w:val="000E4C31"/>
    <w:rsid w:val="000E4CC2"/>
    <w:rsid w:val="000E4D79"/>
    <w:rsid w:val="000E5953"/>
    <w:rsid w:val="000E59FA"/>
    <w:rsid w:val="000E5D17"/>
    <w:rsid w:val="000E5D98"/>
    <w:rsid w:val="000E5EC5"/>
    <w:rsid w:val="000E6B33"/>
    <w:rsid w:val="000E6E4C"/>
    <w:rsid w:val="000E6E51"/>
    <w:rsid w:val="000E7178"/>
    <w:rsid w:val="000E7725"/>
    <w:rsid w:val="000F01A8"/>
    <w:rsid w:val="000F03A7"/>
    <w:rsid w:val="000F05AD"/>
    <w:rsid w:val="000F174F"/>
    <w:rsid w:val="000F19D9"/>
    <w:rsid w:val="000F2457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43E6"/>
    <w:rsid w:val="000F446A"/>
    <w:rsid w:val="000F4818"/>
    <w:rsid w:val="000F497E"/>
    <w:rsid w:val="000F4EB9"/>
    <w:rsid w:val="000F5397"/>
    <w:rsid w:val="000F5907"/>
    <w:rsid w:val="000F5BD6"/>
    <w:rsid w:val="000F5C84"/>
    <w:rsid w:val="000F6356"/>
    <w:rsid w:val="000F69FE"/>
    <w:rsid w:val="000F6F9C"/>
    <w:rsid w:val="000F738E"/>
    <w:rsid w:val="000F7790"/>
    <w:rsid w:val="000F783F"/>
    <w:rsid w:val="000F7E8F"/>
    <w:rsid w:val="000F7FC9"/>
    <w:rsid w:val="0010067A"/>
    <w:rsid w:val="0010120A"/>
    <w:rsid w:val="00101632"/>
    <w:rsid w:val="001019CB"/>
    <w:rsid w:val="00102BB4"/>
    <w:rsid w:val="00102F45"/>
    <w:rsid w:val="0010334A"/>
    <w:rsid w:val="00103401"/>
    <w:rsid w:val="00103820"/>
    <w:rsid w:val="00103B75"/>
    <w:rsid w:val="00103C5D"/>
    <w:rsid w:val="001040A5"/>
    <w:rsid w:val="00104227"/>
    <w:rsid w:val="00104727"/>
    <w:rsid w:val="0010522A"/>
    <w:rsid w:val="00105238"/>
    <w:rsid w:val="0010538A"/>
    <w:rsid w:val="0010590A"/>
    <w:rsid w:val="00105C38"/>
    <w:rsid w:val="00105CF8"/>
    <w:rsid w:val="00105D25"/>
    <w:rsid w:val="00106247"/>
    <w:rsid w:val="0010636D"/>
    <w:rsid w:val="001075BF"/>
    <w:rsid w:val="00107E0B"/>
    <w:rsid w:val="00107EB2"/>
    <w:rsid w:val="001104E4"/>
    <w:rsid w:val="00110D51"/>
    <w:rsid w:val="001110C4"/>
    <w:rsid w:val="00111510"/>
    <w:rsid w:val="00111721"/>
    <w:rsid w:val="00112B40"/>
    <w:rsid w:val="00112D06"/>
    <w:rsid w:val="0011406B"/>
    <w:rsid w:val="001142DB"/>
    <w:rsid w:val="00114BC8"/>
    <w:rsid w:val="00114D30"/>
    <w:rsid w:val="00115045"/>
    <w:rsid w:val="00115306"/>
    <w:rsid w:val="00115876"/>
    <w:rsid w:val="00115B5C"/>
    <w:rsid w:val="00115C4D"/>
    <w:rsid w:val="00115D6C"/>
    <w:rsid w:val="00116096"/>
    <w:rsid w:val="00116422"/>
    <w:rsid w:val="001165F6"/>
    <w:rsid w:val="00116723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75D"/>
    <w:rsid w:val="00121B3B"/>
    <w:rsid w:val="00121C4F"/>
    <w:rsid w:val="00121DE4"/>
    <w:rsid w:val="00121FBB"/>
    <w:rsid w:val="0012207E"/>
    <w:rsid w:val="0012210B"/>
    <w:rsid w:val="0012211A"/>
    <w:rsid w:val="00122255"/>
    <w:rsid w:val="00122318"/>
    <w:rsid w:val="00122426"/>
    <w:rsid w:val="00122535"/>
    <w:rsid w:val="0012286E"/>
    <w:rsid w:val="00122967"/>
    <w:rsid w:val="00122A9D"/>
    <w:rsid w:val="001233C6"/>
    <w:rsid w:val="00123680"/>
    <w:rsid w:val="00123968"/>
    <w:rsid w:val="00123A18"/>
    <w:rsid w:val="0012400A"/>
    <w:rsid w:val="001240B1"/>
    <w:rsid w:val="00124501"/>
    <w:rsid w:val="00124818"/>
    <w:rsid w:val="00125136"/>
    <w:rsid w:val="00125191"/>
    <w:rsid w:val="001260D8"/>
    <w:rsid w:val="0012659E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1FE9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6062"/>
    <w:rsid w:val="0013623F"/>
    <w:rsid w:val="001367C1"/>
    <w:rsid w:val="001375F0"/>
    <w:rsid w:val="0013771D"/>
    <w:rsid w:val="00137855"/>
    <w:rsid w:val="00137C7A"/>
    <w:rsid w:val="00137DB6"/>
    <w:rsid w:val="00137F50"/>
    <w:rsid w:val="001404B8"/>
    <w:rsid w:val="00140BBE"/>
    <w:rsid w:val="00140D12"/>
    <w:rsid w:val="00140F35"/>
    <w:rsid w:val="00141E77"/>
    <w:rsid w:val="00142C04"/>
    <w:rsid w:val="00142C6A"/>
    <w:rsid w:val="00142DB0"/>
    <w:rsid w:val="0014307C"/>
    <w:rsid w:val="00143086"/>
    <w:rsid w:val="00143403"/>
    <w:rsid w:val="001435E2"/>
    <w:rsid w:val="00143618"/>
    <w:rsid w:val="00143EA7"/>
    <w:rsid w:val="00143EA8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87A"/>
    <w:rsid w:val="00150EB8"/>
    <w:rsid w:val="001511C3"/>
    <w:rsid w:val="00151371"/>
    <w:rsid w:val="00151730"/>
    <w:rsid w:val="00152334"/>
    <w:rsid w:val="0015267B"/>
    <w:rsid w:val="00152F19"/>
    <w:rsid w:val="00153B8D"/>
    <w:rsid w:val="00153CEB"/>
    <w:rsid w:val="00153F67"/>
    <w:rsid w:val="0015416F"/>
    <w:rsid w:val="00154199"/>
    <w:rsid w:val="00154359"/>
    <w:rsid w:val="001551D4"/>
    <w:rsid w:val="00155214"/>
    <w:rsid w:val="0015597D"/>
    <w:rsid w:val="00155B85"/>
    <w:rsid w:val="00155B90"/>
    <w:rsid w:val="00155C10"/>
    <w:rsid w:val="00155EE6"/>
    <w:rsid w:val="00155F0B"/>
    <w:rsid w:val="00155F86"/>
    <w:rsid w:val="00157440"/>
    <w:rsid w:val="001578A7"/>
    <w:rsid w:val="001579BC"/>
    <w:rsid w:val="00157BEF"/>
    <w:rsid w:val="00157FD9"/>
    <w:rsid w:val="00160481"/>
    <w:rsid w:val="001620EC"/>
    <w:rsid w:val="0016260A"/>
    <w:rsid w:val="0016293E"/>
    <w:rsid w:val="00162C81"/>
    <w:rsid w:val="00163058"/>
    <w:rsid w:val="00163078"/>
    <w:rsid w:val="001630EF"/>
    <w:rsid w:val="0016352E"/>
    <w:rsid w:val="00163BE3"/>
    <w:rsid w:val="00163C69"/>
    <w:rsid w:val="001649FA"/>
    <w:rsid w:val="00164A6F"/>
    <w:rsid w:val="00165963"/>
    <w:rsid w:val="00165BE7"/>
    <w:rsid w:val="00165CC4"/>
    <w:rsid w:val="00165D1C"/>
    <w:rsid w:val="001661A1"/>
    <w:rsid w:val="00166350"/>
    <w:rsid w:val="001664E1"/>
    <w:rsid w:val="0016667A"/>
    <w:rsid w:val="00166B75"/>
    <w:rsid w:val="00166EA5"/>
    <w:rsid w:val="00166F5C"/>
    <w:rsid w:val="001673FA"/>
    <w:rsid w:val="00167436"/>
    <w:rsid w:val="00167C1F"/>
    <w:rsid w:val="00167C93"/>
    <w:rsid w:val="00170128"/>
    <w:rsid w:val="001704CF"/>
    <w:rsid w:val="00170609"/>
    <w:rsid w:val="00170F7D"/>
    <w:rsid w:val="0017114E"/>
    <w:rsid w:val="00171208"/>
    <w:rsid w:val="00171C7F"/>
    <w:rsid w:val="00171CF5"/>
    <w:rsid w:val="001721B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F13"/>
    <w:rsid w:val="001744FF"/>
    <w:rsid w:val="00174890"/>
    <w:rsid w:val="00174A5C"/>
    <w:rsid w:val="00174B46"/>
    <w:rsid w:val="00174D11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D56"/>
    <w:rsid w:val="00177F2B"/>
    <w:rsid w:val="00177F91"/>
    <w:rsid w:val="0018086A"/>
    <w:rsid w:val="00180B1E"/>
    <w:rsid w:val="00180B53"/>
    <w:rsid w:val="001812B1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9B"/>
    <w:rsid w:val="00185167"/>
    <w:rsid w:val="00185B10"/>
    <w:rsid w:val="0018659E"/>
    <w:rsid w:val="00186651"/>
    <w:rsid w:val="00186874"/>
    <w:rsid w:val="00186C91"/>
    <w:rsid w:val="001875B3"/>
    <w:rsid w:val="001876A0"/>
    <w:rsid w:val="00187808"/>
    <w:rsid w:val="0018793C"/>
    <w:rsid w:val="00187966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AF"/>
    <w:rsid w:val="00192AFF"/>
    <w:rsid w:val="00192C0A"/>
    <w:rsid w:val="00192C0F"/>
    <w:rsid w:val="00193224"/>
    <w:rsid w:val="00193332"/>
    <w:rsid w:val="00193831"/>
    <w:rsid w:val="001944B1"/>
    <w:rsid w:val="00194961"/>
    <w:rsid w:val="00195748"/>
    <w:rsid w:val="00195F2B"/>
    <w:rsid w:val="00196505"/>
    <w:rsid w:val="0019657A"/>
    <w:rsid w:val="00196765"/>
    <w:rsid w:val="001968F8"/>
    <w:rsid w:val="0019696E"/>
    <w:rsid w:val="00196F0A"/>
    <w:rsid w:val="00197580"/>
    <w:rsid w:val="00197A15"/>
    <w:rsid w:val="001A045A"/>
    <w:rsid w:val="001A1132"/>
    <w:rsid w:val="001A1B2F"/>
    <w:rsid w:val="001A1EF5"/>
    <w:rsid w:val="001A2940"/>
    <w:rsid w:val="001A2B09"/>
    <w:rsid w:val="001A2B1E"/>
    <w:rsid w:val="001A2BF6"/>
    <w:rsid w:val="001A3352"/>
    <w:rsid w:val="001A341D"/>
    <w:rsid w:val="001A36F3"/>
    <w:rsid w:val="001A36FC"/>
    <w:rsid w:val="001A39FB"/>
    <w:rsid w:val="001A41EE"/>
    <w:rsid w:val="001A46F2"/>
    <w:rsid w:val="001A4B43"/>
    <w:rsid w:val="001A4BB1"/>
    <w:rsid w:val="001A5015"/>
    <w:rsid w:val="001A59E6"/>
    <w:rsid w:val="001A6200"/>
    <w:rsid w:val="001A66CB"/>
    <w:rsid w:val="001A6B0F"/>
    <w:rsid w:val="001A6C94"/>
    <w:rsid w:val="001A7053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C1C"/>
    <w:rsid w:val="001B4361"/>
    <w:rsid w:val="001B4453"/>
    <w:rsid w:val="001B49D2"/>
    <w:rsid w:val="001B5280"/>
    <w:rsid w:val="001B54A7"/>
    <w:rsid w:val="001B5700"/>
    <w:rsid w:val="001B6504"/>
    <w:rsid w:val="001B7173"/>
    <w:rsid w:val="001B7178"/>
    <w:rsid w:val="001B7572"/>
    <w:rsid w:val="001C010A"/>
    <w:rsid w:val="001C04F2"/>
    <w:rsid w:val="001C07BC"/>
    <w:rsid w:val="001C144E"/>
    <w:rsid w:val="001C1B73"/>
    <w:rsid w:val="001C204C"/>
    <w:rsid w:val="001C21B0"/>
    <w:rsid w:val="001C245E"/>
    <w:rsid w:val="001C29F8"/>
    <w:rsid w:val="001C2D82"/>
    <w:rsid w:val="001C322C"/>
    <w:rsid w:val="001C3CDE"/>
    <w:rsid w:val="001C3FD6"/>
    <w:rsid w:val="001C41A2"/>
    <w:rsid w:val="001C457F"/>
    <w:rsid w:val="001C4B3C"/>
    <w:rsid w:val="001C5172"/>
    <w:rsid w:val="001C51E5"/>
    <w:rsid w:val="001C556A"/>
    <w:rsid w:val="001C5792"/>
    <w:rsid w:val="001C588B"/>
    <w:rsid w:val="001C5A47"/>
    <w:rsid w:val="001C5AF1"/>
    <w:rsid w:val="001C5BF9"/>
    <w:rsid w:val="001C6E57"/>
    <w:rsid w:val="001C6EAD"/>
    <w:rsid w:val="001C71F4"/>
    <w:rsid w:val="001C7321"/>
    <w:rsid w:val="001C7AF0"/>
    <w:rsid w:val="001C7B8C"/>
    <w:rsid w:val="001C7D5D"/>
    <w:rsid w:val="001D04B0"/>
    <w:rsid w:val="001D12D8"/>
    <w:rsid w:val="001D1AB6"/>
    <w:rsid w:val="001D1B82"/>
    <w:rsid w:val="001D1FE5"/>
    <w:rsid w:val="001D2297"/>
    <w:rsid w:val="001D25F9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4913"/>
    <w:rsid w:val="001D5144"/>
    <w:rsid w:val="001D5387"/>
    <w:rsid w:val="001D54A8"/>
    <w:rsid w:val="001D56C7"/>
    <w:rsid w:val="001D57B2"/>
    <w:rsid w:val="001D5D06"/>
    <w:rsid w:val="001D638E"/>
    <w:rsid w:val="001D63C7"/>
    <w:rsid w:val="001D654E"/>
    <w:rsid w:val="001D6595"/>
    <w:rsid w:val="001D6AC5"/>
    <w:rsid w:val="001D7373"/>
    <w:rsid w:val="001D76C7"/>
    <w:rsid w:val="001D7921"/>
    <w:rsid w:val="001D7AAF"/>
    <w:rsid w:val="001D7F7B"/>
    <w:rsid w:val="001E069B"/>
    <w:rsid w:val="001E128B"/>
    <w:rsid w:val="001E204C"/>
    <w:rsid w:val="001E2392"/>
    <w:rsid w:val="001E25C9"/>
    <w:rsid w:val="001E2B5E"/>
    <w:rsid w:val="001E2F20"/>
    <w:rsid w:val="001E36B1"/>
    <w:rsid w:val="001E3833"/>
    <w:rsid w:val="001E3E5E"/>
    <w:rsid w:val="001E4406"/>
    <w:rsid w:val="001E4438"/>
    <w:rsid w:val="001E4808"/>
    <w:rsid w:val="001E4838"/>
    <w:rsid w:val="001E492A"/>
    <w:rsid w:val="001E51EF"/>
    <w:rsid w:val="001E533B"/>
    <w:rsid w:val="001E53B7"/>
    <w:rsid w:val="001E5852"/>
    <w:rsid w:val="001E5E4B"/>
    <w:rsid w:val="001E5E72"/>
    <w:rsid w:val="001E5F0F"/>
    <w:rsid w:val="001E605E"/>
    <w:rsid w:val="001E7D42"/>
    <w:rsid w:val="001E7DFF"/>
    <w:rsid w:val="001E7E0B"/>
    <w:rsid w:val="001E7E87"/>
    <w:rsid w:val="001F004F"/>
    <w:rsid w:val="001F011A"/>
    <w:rsid w:val="001F04BD"/>
    <w:rsid w:val="001F17A8"/>
    <w:rsid w:val="001F1892"/>
    <w:rsid w:val="001F2194"/>
    <w:rsid w:val="001F2833"/>
    <w:rsid w:val="001F3963"/>
    <w:rsid w:val="001F40A0"/>
    <w:rsid w:val="001F4232"/>
    <w:rsid w:val="001F45FC"/>
    <w:rsid w:val="001F4833"/>
    <w:rsid w:val="001F4B28"/>
    <w:rsid w:val="001F55E5"/>
    <w:rsid w:val="001F59AF"/>
    <w:rsid w:val="001F59ED"/>
    <w:rsid w:val="001F5FE9"/>
    <w:rsid w:val="001F68FF"/>
    <w:rsid w:val="001F6979"/>
    <w:rsid w:val="001F77D8"/>
    <w:rsid w:val="001F7E20"/>
    <w:rsid w:val="002001BB"/>
    <w:rsid w:val="002001CB"/>
    <w:rsid w:val="002008CD"/>
    <w:rsid w:val="00200CFE"/>
    <w:rsid w:val="00200D6C"/>
    <w:rsid w:val="00201182"/>
    <w:rsid w:val="00201301"/>
    <w:rsid w:val="0020192F"/>
    <w:rsid w:val="00201BAB"/>
    <w:rsid w:val="0020289C"/>
    <w:rsid w:val="002028F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EC2"/>
    <w:rsid w:val="00207381"/>
    <w:rsid w:val="00207AB1"/>
    <w:rsid w:val="0021000F"/>
    <w:rsid w:val="0021008D"/>
    <w:rsid w:val="00210763"/>
    <w:rsid w:val="00210B52"/>
    <w:rsid w:val="00210FF3"/>
    <w:rsid w:val="00211102"/>
    <w:rsid w:val="00211224"/>
    <w:rsid w:val="00211333"/>
    <w:rsid w:val="00211455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C9E"/>
    <w:rsid w:val="00214206"/>
    <w:rsid w:val="002142FA"/>
    <w:rsid w:val="00214A8E"/>
    <w:rsid w:val="00216984"/>
    <w:rsid w:val="002176A5"/>
    <w:rsid w:val="002177DC"/>
    <w:rsid w:val="00217FDD"/>
    <w:rsid w:val="002202F4"/>
    <w:rsid w:val="0022067A"/>
    <w:rsid w:val="00220C08"/>
    <w:rsid w:val="002213FC"/>
    <w:rsid w:val="00221802"/>
    <w:rsid w:val="00221F50"/>
    <w:rsid w:val="00221F6A"/>
    <w:rsid w:val="002226B5"/>
    <w:rsid w:val="00222F8F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369"/>
    <w:rsid w:val="002263CD"/>
    <w:rsid w:val="00226439"/>
    <w:rsid w:val="00226794"/>
    <w:rsid w:val="002304D1"/>
    <w:rsid w:val="00230856"/>
    <w:rsid w:val="00230B27"/>
    <w:rsid w:val="00230C2C"/>
    <w:rsid w:val="00230F8A"/>
    <w:rsid w:val="00231048"/>
    <w:rsid w:val="002315AE"/>
    <w:rsid w:val="00231BBB"/>
    <w:rsid w:val="002323DF"/>
    <w:rsid w:val="002327D7"/>
    <w:rsid w:val="002338D5"/>
    <w:rsid w:val="00233C58"/>
    <w:rsid w:val="00234570"/>
    <w:rsid w:val="00234C32"/>
    <w:rsid w:val="00235025"/>
    <w:rsid w:val="00235388"/>
    <w:rsid w:val="002355A3"/>
    <w:rsid w:val="002362EF"/>
    <w:rsid w:val="00236862"/>
    <w:rsid w:val="00236E50"/>
    <w:rsid w:val="002377E3"/>
    <w:rsid w:val="00237849"/>
    <w:rsid w:val="00237D02"/>
    <w:rsid w:val="00240A67"/>
    <w:rsid w:val="00240CAC"/>
    <w:rsid w:val="00240D14"/>
    <w:rsid w:val="002414A3"/>
    <w:rsid w:val="00241C20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24"/>
    <w:rsid w:val="002451DF"/>
    <w:rsid w:val="0024521A"/>
    <w:rsid w:val="00245B0D"/>
    <w:rsid w:val="00245D8C"/>
    <w:rsid w:val="0024691B"/>
    <w:rsid w:val="00246FA7"/>
    <w:rsid w:val="00247037"/>
    <w:rsid w:val="0024735D"/>
    <w:rsid w:val="00247826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A4E"/>
    <w:rsid w:val="00253D20"/>
    <w:rsid w:val="0025435E"/>
    <w:rsid w:val="00254633"/>
    <w:rsid w:val="0025484B"/>
    <w:rsid w:val="00254A91"/>
    <w:rsid w:val="00254F55"/>
    <w:rsid w:val="00255337"/>
    <w:rsid w:val="00255550"/>
    <w:rsid w:val="00255651"/>
    <w:rsid w:val="002559B2"/>
    <w:rsid w:val="0025619C"/>
    <w:rsid w:val="002568BD"/>
    <w:rsid w:val="002569EB"/>
    <w:rsid w:val="002570AC"/>
    <w:rsid w:val="00257952"/>
    <w:rsid w:val="00257F56"/>
    <w:rsid w:val="002603C4"/>
    <w:rsid w:val="002608E6"/>
    <w:rsid w:val="00260CE5"/>
    <w:rsid w:val="00260D93"/>
    <w:rsid w:val="002615E4"/>
    <w:rsid w:val="0026211C"/>
    <w:rsid w:val="002624F0"/>
    <w:rsid w:val="00262BA2"/>
    <w:rsid w:val="002630B2"/>
    <w:rsid w:val="00263309"/>
    <w:rsid w:val="002633B8"/>
    <w:rsid w:val="002634AD"/>
    <w:rsid w:val="00263823"/>
    <w:rsid w:val="0026391A"/>
    <w:rsid w:val="00263B2A"/>
    <w:rsid w:val="00263B77"/>
    <w:rsid w:val="00263CB6"/>
    <w:rsid w:val="00263E28"/>
    <w:rsid w:val="00264636"/>
    <w:rsid w:val="002648D8"/>
    <w:rsid w:val="00264B87"/>
    <w:rsid w:val="00264DF0"/>
    <w:rsid w:val="002652DB"/>
    <w:rsid w:val="00265BD9"/>
    <w:rsid w:val="00265EFC"/>
    <w:rsid w:val="0026604D"/>
    <w:rsid w:val="002661EC"/>
    <w:rsid w:val="00266427"/>
    <w:rsid w:val="0026694F"/>
    <w:rsid w:val="00266982"/>
    <w:rsid w:val="0026784C"/>
    <w:rsid w:val="002678ED"/>
    <w:rsid w:val="00267A89"/>
    <w:rsid w:val="00270092"/>
    <w:rsid w:val="00270BF2"/>
    <w:rsid w:val="00270CAD"/>
    <w:rsid w:val="00270CC9"/>
    <w:rsid w:val="00270D00"/>
    <w:rsid w:val="002719F2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383"/>
    <w:rsid w:val="002746CD"/>
    <w:rsid w:val="002747B1"/>
    <w:rsid w:val="00275362"/>
    <w:rsid w:val="00275E83"/>
    <w:rsid w:val="002768B9"/>
    <w:rsid w:val="002769C3"/>
    <w:rsid w:val="0027725D"/>
    <w:rsid w:val="00277529"/>
    <w:rsid w:val="00277D2E"/>
    <w:rsid w:val="00280051"/>
    <w:rsid w:val="00280704"/>
    <w:rsid w:val="00280F28"/>
    <w:rsid w:val="0028110C"/>
    <w:rsid w:val="002813A6"/>
    <w:rsid w:val="00281A3E"/>
    <w:rsid w:val="00281CFE"/>
    <w:rsid w:val="002820B0"/>
    <w:rsid w:val="00282FB9"/>
    <w:rsid w:val="002831A2"/>
    <w:rsid w:val="002837B0"/>
    <w:rsid w:val="002839CA"/>
    <w:rsid w:val="00283D72"/>
    <w:rsid w:val="00283DF4"/>
    <w:rsid w:val="002842D1"/>
    <w:rsid w:val="00284417"/>
    <w:rsid w:val="00284E4B"/>
    <w:rsid w:val="00284F0B"/>
    <w:rsid w:val="002852D6"/>
    <w:rsid w:val="002853D5"/>
    <w:rsid w:val="002857B9"/>
    <w:rsid w:val="00285AB8"/>
    <w:rsid w:val="002860B2"/>
    <w:rsid w:val="0028611A"/>
    <w:rsid w:val="00286483"/>
    <w:rsid w:val="0028676E"/>
    <w:rsid w:val="00286C80"/>
    <w:rsid w:val="0028733D"/>
    <w:rsid w:val="00287475"/>
    <w:rsid w:val="0028765C"/>
    <w:rsid w:val="00287AF3"/>
    <w:rsid w:val="00287D42"/>
    <w:rsid w:val="002901DE"/>
    <w:rsid w:val="0029027D"/>
    <w:rsid w:val="00290305"/>
    <w:rsid w:val="0029054F"/>
    <w:rsid w:val="00290831"/>
    <w:rsid w:val="00290CF9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C4D"/>
    <w:rsid w:val="00292ECD"/>
    <w:rsid w:val="00293049"/>
    <w:rsid w:val="002931F3"/>
    <w:rsid w:val="00293204"/>
    <w:rsid w:val="002936FF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851"/>
    <w:rsid w:val="002969F3"/>
    <w:rsid w:val="00296A6F"/>
    <w:rsid w:val="00296E61"/>
    <w:rsid w:val="00297661"/>
    <w:rsid w:val="00297E98"/>
    <w:rsid w:val="002A0374"/>
    <w:rsid w:val="002A047A"/>
    <w:rsid w:val="002A09BD"/>
    <w:rsid w:val="002A0D1F"/>
    <w:rsid w:val="002A104A"/>
    <w:rsid w:val="002A13A4"/>
    <w:rsid w:val="002A1510"/>
    <w:rsid w:val="002A1C21"/>
    <w:rsid w:val="002A20F7"/>
    <w:rsid w:val="002A25BC"/>
    <w:rsid w:val="002A3118"/>
    <w:rsid w:val="002A311B"/>
    <w:rsid w:val="002A36F4"/>
    <w:rsid w:val="002A3957"/>
    <w:rsid w:val="002A3B5B"/>
    <w:rsid w:val="002A3EF2"/>
    <w:rsid w:val="002A3F7A"/>
    <w:rsid w:val="002A3F9B"/>
    <w:rsid w:val="002A4177"/>
    <w:rsid w:val="002A43A6"/>
    <w:rsid w:val="002A4E36"/>
    <w:rsid w:val="002A51C9"/>
    <w:rsid w:val="002A57E0"/>
    <w:rsid w:val="002A5892"/>
    <w:rsid w:val="002A5B11"/>
    <w:rsid w:val="002A5B31"/>
    <w:rsid w:val="002A751A"/>
    <w:rsid w:val="002A7ECD"/>
    <w:rsid w:val="002A7EF7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6F1"/>
    <w:rsid w:val="002B39C0"/>
    <w:rsid w:val="002B3D83"/>
    <w:rsid w:val="002B4E99"/>
    <w:rsid w:val="002B4F3D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937"/>
    <w:rsid w:val="002C20EE"/>
    <w:rsid w:val="002C23CB"/>
    <w:rsid w:val="002C23F0"/>
    <w:rsid w:val="002C2861"/>
    <w:rsid w:val="002C29B3"/>
    <w:rsid w:val="002C2A39"/>
    <w:rsid w:val="002C2C36"/>
    <w:rsid w:val="002C3370"/>
    <w:rsid w:val="002C34B7"/>
    <w:rsid w:val="002C3602"/>
    <w:rsid w:val="002C3683"/>
    <w:rsid w:val="002C381C"/>
    <w:rsid w:val="002C39F9"/>
    <w:rsid w:val="002C4989"/>
    <w:rsid w:val="002C56E0"/>
    <w:rsid w:val="002C5A60"/>
    <w:rsid w:val="002C6262"/>
    <w:rsid w:val="002D0BFF"/>
    <w:rsid w:val="002D1152"/>
    <w:rsid w:val="002D1FAC"/>
    <w:rsid w:val="002D2716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29F"/>
    <w:rsid w:val="002E17E4"/>
    <w:rsid w:val="002E1A98"/>
    <w:rsid w:val="002E1E88"/>
    <w:rsid w:val="002E1F02"/>
    <w:rsid w:val="002E2055"/>
    <w:rsid w:val="002E20E0"/>
    <w:rsid w:val="002E2213"/>
    <w:rsid w:val="002E254A"/>
    <w:rsid w:val="002E2643"/>
    <w:rsid w:val="002E26B8"/>
    <w:rsid w:val="002E27D3"/>
    <w:rsid w:val="002E2B4F"/>
    <w:rsid w:val="002E2D57"/>
    <w:rsid w:val="002E3506"/>
    <w:rsid w:val="002E369C"/>
    <w:rsid w:val="002E3B97"/>
    <w:rsid w:val="002E3F17"/>
    <w:rsid w:val="002E4046"/>
    <w:rsid w:val="002E5292"/>
    <w:rsid w:val="002E5763"/>
    <w:rsid w:val="002E5810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8B0"/>
    <w:rsid w:val="002E78B4"/>
    <w:rsid w:val="002F006C"/>
    <w:rsid w:val="002F076E"/>
    <w:rsid w:val="002F0C4D"/>
    <w:rsid w:val="002F1134"/>
    <w:rsid w:val="002F128B"/>
    <w:rsid w:val="002F135A"/>
    <w:rsid w:val="002F15CE"/>
    <w:rsid w:val="002F205B"/>
    <w:rsid w:val="002F242C"/>
    <w:rsid w:val="002F248B"/>
    <w:rsid w:val="002F2610"/>
    <w:rsid w:val="002F2D58"/>
    <w:rsid w:val="002F3304"/>
    <w:rsid w:val="002F3793"/>
    <w:rsid w:val="002F3794"/>
    <w:rsid w:val="002F3A9D"/>
    <w:rsid w:val="002F3BF6"/>
    <w:rsid w:val="002F3FDF"/>
    <w:rsid w:val="002F449D"/>
    <w:rsid w:val="002F51CA"/>
    <w:rsid w:val="002F52E7"/>
    <w:rsid w:val="002F5845"/>
    <w:rsid w:val="002F5E58"/>
    <w:rsid w:val="002F617B"/>
    <w:rsid w:val="002F6555"/>
    <w:rsid w:val="002F67B4"/>
    <w:rsid w:val="002F6F3C"/>
    <w:rsid w:val="003003AF"/>
    <w:rsid w:val="00300763"/>
    <w:rsid w:val="003007E2"/>
    <w:rsid w:val="00301262"/>
    <w:rsid w:val="00301355"/>
    <w:rsid w:val="003013D2"/>
    <w:rsid w:val="00301414"/>
    <w:rsid w:val="003016F5"/>
    <w:rsid w:val="00301AD8"/>
    <w:rsid w:val="00301EBD"/>
    <w:rsid w:val="0030208C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4222"/>
    <w:rsid w:val="00304837"/>
    <w:rsid w:val="00304A7D"/>
    <w:rsid w:val="00304E3F"/>
    <w:rsid w:val="00305116"/>
    <w:rsid w:val="0030544C"/>
    <w:rsid w:val="00305454"/>
    <w:rsid w:val="003059AA"/>
    <w:rsid w:val="00306372"/>
    <w:rsid w:val="003064CB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DC9"/>
    <w:rsid w:val="00311F88"/>
    <w:rsid w:val="00312A1E"/>
    <w:rsid w:val="00312ABE"/>
    <w:rsid w:val="00313102"/>
    <w:rsid w:val="00313487"/>
    <w:rsid w:val="00313734"/>
    <w:rsid w:val="00313F41"/>
    <w:rsid w:val="0031402B"/>
    <w:rsid w:val="0031406F"/>
    <w:rsid w:val="00314463"/>
    <w:rsid w:val="00314578"/>
    <w:rsid w:val="00314C95"/>
    <w:rsid w:val="0031699B"/>
    <w:rsid w:val="00316D58"/>
    <w:rsid w:val="00316EDA"/>
    <w:rsid w:val="003170A3"/>
    <w:rsid w:val="00317194"/>
    <w:rsid w:val="00317365"/>
    <w:rsid w:val="003179F2"/>
    <w:rsid w:val="00317AAA"/>
    <w:rsid w:val="0032022D"/>
    <w:rsid w:val="003203F6"/>
    <w:rsid w:val="003207D5"/>
    <w:rsid w:val="003211CF"/>
    <w:rsid w:val="003214A2"/>
    <w:rsid w:val="00321537"/>
    <w:rsid w:val="00321934"/>
    <w:rsid w:val="00321F6A"/>
    <w:rsid w:val="00322212"/>
    <w:rsid w:val="00323039"/>
    <w:rsid w:val="0032317A"/>
    <w:rsid w:val="003234A9"/>
    <w:rsid w:val="00323501"/>
    <w:rsid w:val="00323F71"/>
    <w:rsid w:val="00324227"/>
    <w:rsid w:val="00324486"/>
    <w:rsid w:val="00324945"/>
    <w:rsid w:val="00324FE0"/>
    <w:rsid w:val="00325087"/>
    <w:rsid w:val="00325143"/>
    <w:rsid w:val="00325155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30133"/>
    <w:rsid w:val="00330B5A"/>
    <w:rsid w:val="00330CEC"/>
    <w:rsid w:val="00330D6B"/>
    <w:rsid w:val="00330F7F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4A80"/>
    <w:rsid w:val="003351D3"/>
    <w:rsid w:val="00335A7B"/>
    <w:rsid w:val="00335B47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63F"/>
    <w:rsid w:val="00341C4C"/>
    <w:rsid w:val="0034226D"/>
    <w:rsid w:val="003428A2"/>
    <w:rsid w:val="00342C1F"/>
    <w:rsid w:val="00342C24"/>
    <w:rsid w:val="003432A6"/>
    <w:rsid w:val="00343E8A"/>
    <w:rsid w:val="00344F37"/>
    <w:rsid w:val="003450C5"/>
    <w:rsid w:val="00345648"/>
    <w:rsid w:val="003457FF"/>
    <w:rsid w:val="00345D7E"/>
    <w:rsid w:val="00346C42"/>
    <w:rsid w:val="00346DF5"/>
    <w:rsid w:val="003470CE"/>
    <w:rsid w:val="00347569"/>
    <w:rsid w:val="00347BD4"/>
    <w:rsid w:val="0035028E"/>
    <w:rsid w:val="003503BA"/>
    <w:rsid w:val="0035062B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4F3"/>
    <w:rsid w:val="00353641"/>
    <w:rsid w:val="0035389D"/>
    <w:rsid w:val="003539DC"/>
    <w:rsid w:val="00353D56"/>
    <w:rsid w:val="00354004"/>
    <w:rsid w:val="003542DB"/>
    <w:rsid w:val="0035453B"/>
    <w:rsid w:val="003545AC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6019D"/>
    <w:rsid w:val="00360441"/>
    <w:rsid w:val="00360486"/>
    <w:rsid w:val="0036123C"/>
    <w:rsid w:val="0036159E"/>
    <w:rsid w:val="003625B5"/>
    <w:rsid w:val="003628C3"/>
    <w:rsid w:val="00362FFC"/>
    <w:rsid w:val="003638F7"/>
    <w:rsid w:val="003641B9"/>
    <w:rsid w:val="003645ED"/>
    <w:rsid w:val="003646ED"/>
    <w:rsid w:val="0036479A"/>
    <w:rsid w:val="00364CBA"/>
    <w:rsid w:val="0036501C"/>
    <w:rsid w:val="00365032"/>
    <w:rsid w:val="00365110"/>
    <w:rsid w:val="003654C4"/>
    <w:rsid w:val="00365A9D"/>
    <w:rsid w:val="003660A4"/>
    <w:rsid w:val="003669EA"/>
    <w:rsid w:val="00366BEA"/>
    <w:rsid w:val="00367582"/>
    <w:rsid w:val="00367804"/>
    <w:rsid w:val="003678DF"/>
    <w:rsid w:val="0036790A"/>
    <w:rsid w:val="0037011B"/>
    <w:rsid w:val="0037043F"/>
    <w:rsid w:val="00370A62"/>
    <w:rsid w:val="00370BC1"/>
    <w:rsid w:val="003714D3"/>
    <w:rsid w:val="00372AA8"/>
    <w:rsid w:val="00372DF4"/>
    <w:rsid w:val="0037375E"/>
    <w:rsid w:val="00373CA3"/>
    <w:rsid w:val="00373D3B"/>
    <w:rsid w:val="00374054"/>
    <w:rsid w:val="0037414A"/>
    <w:rsid w:val="00374244"/>
    <w:rsid w:val="00374506"/>
    <w:rsid w:val="00374518"/>
    <w:rsid w:val="00374A0F"/>
    <w:rsid w:val="00374ACE"/>
    <w:rsid w:val="00374F71"/>
    <w:rsid w:val="003751C5"/>
    <w:rsid w:val="00375270"/>
    <w:rsid w:val="00375559"/>
    <w:rsid w:val="00375698"/>
    <w:rsid w:val="00375DBC"/>
    <w:rsid w:val="00375FA8"/>
    <w:rsid w:val="003764BC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A6E"/>
    <w:rsid w:val="00381CDF"/>
    <w:rsid w:val="00381EA5"/>
    <w:rsid w:val="0038246F"/>
    <w:rsid w:val="00382866"/>
    <w:rsid w:val="00382869"/>
    <w:rsid w:val="00382C3C"/>
    <w:rsid w:val="00382FD0"/>
    <w:rsid w:val="0038308C"/>
    <w:rsid w:val="003838B9"/>
    <w:rsid w:val="00383E87"/>
    <w:rsid w:val="003842A0"/>
    <w:rsid w:val="0038472A"/>
    <w:rsid w:val="00384FA2"/>
    <w:rsid w:val="00384FC0"/>
    <w:rsid w:val="0038548F"/>
    <w:rsid w:val="0038556B"/>
    <w:rsid w:val="0038579B"/>
    <w:rsid w:val="003857B1"/>
    <w:rsid w:val="00385A2A"/>
    <w:rsid w:val="003864D9"/>
    <w:rsid w:val="0038659D"/>
    <w:rsid w:val="003868C1"/>
    <w:rsid w:val="00386BB5"/>
    <w:rsid w:val="00386C21"/>
    <w:rsid w:val="00386C76"/>
    <w:rsid w:val="003876BB"/>
    <w:rsid w:val="003877C0"/>
    <w:rsid w:val="003878A8"/>
    <w:rsid w:val="00387F41"/>
    <w:rsid w:val="00387FCF"/>
    <w:rsid w:val="0039017E"/>
    <w:rsid w:val="00390358"/>
    <w:rsid w:val="003905C2"/>
    <w:rsid w:val="003905CF"/>
    <w:rsid w:val="003907DD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EC4"/>
    <w:rsid w:val="00393259"/>
    <w:rsid w:val="00394148"/>
    <w:rsid w:val="003948D2"/>
    <w:rsid w:val="00394DBD"/>
    <w:rsid w:val="00394ECF"/>
    <w:rsid w:val="003952D4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12DD"/>
    <w:rsid w:val="003A249D"/>
    <w:rsid w:val="003A297D"/>
    <w:rsid w:val="003A2B30"/>
    <w:rsid w:val="003A31AF"/>
    <w:rsid w:val="003A3B05"/>
    <w:rsid w:val="003A3E3F"/>
    <w:rsid w:val="003A486E"/>
    <w:rsid w:val="003A5E64"/>
    <w:rsid w:val="003A69BE"/>
    <w:rsid w:val="003A70CD"/>
    <w:rsid w:val="003A773D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3934"/>
    <w:rsid w:val="003B3FF4"/>
    <w:rsid w:val="003B454C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CE9"/>
    <w:rsid w:val="003B7D08"/>
    <w:rsid w:val="003B7D3F"/>
    <w:rsid w:val="003B7D40"/>
    <w:rsid w:val="003C0150"/>
    <w:rsid w:val="003C0559"/>
    <w:rsid w:val="003C07C1"/>
    <w:rsid w:val="003C0CB6"/>
    <w:rsid w:val="003C12D6"/>
    <w:rsid w:val="003C17EA"/>
    <w:rsid w:val="003C1982"/>
    <w:rsid w:val="003C1CEC"/>
    <w:rsid w:val="003C216A"/>
    <w:rsid w:val="003C24EF"/>
    <w:rsid w:val="003C27FE"/>
    <w:rsid w:val="003C2ABA"/>
    <w:rsid w:val="003C314B"/>
    <w:rsid w:val="003C3262"/>
    <w:rsid w:val="003C3654"/>
    <w:rsid w:val="003C3822"/>
    <w:rsid w:val="003C3968"/>
    <w:rsid w:val="003C3CB9"/>
    <w:rsid w:val="003C437C"/>
    <w:rsid w:val="003C45F7"/>
    <w:rsid w:val="003C4B7A"/>
    <w:rsid w:val="003C4DDE"/>
    <w:rsid w:val="003C4EAF"/>
    <w:rsid w:val="003C54B3"/>
    <w:rsid w:val="003C5630"/>
    <w:rsid w:val="003C57F7"/>
    <w:rsid w:val="003C625F"/>
    <w:rsid w:val="003C64C1"/>
    <w:rsid w:val="003C6876"/>
    <w:rsid w:val="003C6A1B"/>
    <w:rsid w:val="003C6CB1"/>
    <w:rsid w:val="003C6F27"/>
    <w:rsid w:val="003C7D1D"/>
    <w:rsid w:val="003C7FFA"/>
    <w:rsid w:val="003D0573"/>
    <w:rsid w:val="003D0627"/>
    <w:rsid w:val="003D0749"/>
    <w:rsid w:val="003D0BF3"/>
    <w:rsid w:val="003D1417"/>
    <w:rsid w:val="003D1898"/>
    <w:rsid w:val="003D18D8"/>
    <w:rsid w:val="003D1F29"/>
    <w:rsid w:val="003D2537"/>
    <w:rsid w:val="003D2EAD"/>
    <w:rsid w:val="003D46FF"/>
    <w:rsid w:val="003D4875"/>
    <w:rsid w:val="003D4884"/>
    <w:rsid w:val="003D4A3B"/>
    <w:rsid w:val="003D4C77"/>
    <w:rsid w:val="003D5618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687"/>
    <w:rsid w:val="003E0848"/>
    <w:rsid w:val="003E0E0E"/>
    <w:rsid w:val="003E1230"/>
    <w:rsid w:val="003E1BAD"/>
    <w:rsid w:val="003E1C82"/>
    <w:rsid w:val="003E1E28"/>
    <w:rsid w:val="003E2283"/>
    <w:rsid w:val="003E22F7"/>
    <w:rsid w:val="003E2407"/>
    <w:rsid w:val="003E241C"/>
    <w:rsid w:val="003E2552"/>
    <w:rsid w:val="003E2D29"/>
    <w:rsid w:val="003E2F29"/>
    <w:rsid w:val="003E34E7"/>
    <w:rsid w:val="003E3D52"/>
    <w:rsid w:val="003E3EC5"/>
    <w:rsid w:val="003E4082"/>
    <w:rsid w:val="003E456A"/>
    <w:rsid w:val="003E469A"/>
    <w:rsid w:val="003E48C7"/>
    <w:rsid w:val="003E4A2C"/>
    <w:rsid w:val="003E4F1D"/>
    <w:rsid w:val="003E530A"/>
    <w:rsid w:val="003E568D"/>
    <w:rsid w:val="003E56A3"/>
    <w:rsid w:val="003E5C15"/>
    <w:rsid w:val="003E5C8B"/>
    <w:rsid w:val="003E6082"/>
    <w:rsid w:val="003E6283"/>
    <w:rsid w:val="003E67F2"/>
    <w:rsid w:val="003E6EFF"/>
    <w:rsid w:val="003E72A1"/>
    <w:rsid w:val="003E7E6F"/>
    <w:rsid w:val="003F087E"/>
    <w:rsid w:val="003F153E"/>
    <w:rsid w:val="003F1815"/>
    <w:rsid w:val="003F18E1"/>
    <w:rsid w:val="003F229A"/>
    <w:rsid w:val="003F2463"/>
    <w:rsid w:val="003F278A"/>
    <w:rsid w:val="003F296D"/>
    <w:rsid w:val="003F2B08"/>
    <w:rsid w:val="003F2F24"/>
    <w:rsid w:val="003F2FA3"/>
    <w:rsid w:val="003F30A3"/>
    <w:rsid w:val="003F31DE"/>
    <w:rsid w:val="003F3401"/>
    <w:rsid w:val="003F3CD7"/>
    <w:rsid w:val="003F4744"/>
    <w:rsid w:val="003F48A6"/>
    <w:rsid w:val="003F525F"/>
    <w:rsid w:val="003F5371"/>
    <w:rsid w:val="003F5786"/>
    <w:rsid w:val="003F57DD"/>
    <w:rsid w:val="003F5C3E"/>
    <w:rsid w:val="003F5EB1"/>
    <w:rsid w:val="003F5EB6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F0D"/>
    <w:rsid w:val="00400F72"/>
    <w:rsid w:val="0040160D"/>
    <w:rsid w:val="0040183D"/>
    <w:rsid w:val="004018DB"/>
    <w:rsid w:val="00401DAD"/>
    <w:rsid w:val="00402068"/>
    <w:rsid w:val="00402236"/>
    <w:rsid w:val="00402336"/>
    <w:rsid w:val="004023A4"/>
    <w:rsid w:val="00402825"/>
    <w:rsid w:val="00402B11"/>
    <w:rsid w:val="00402EC3"/>
    <w:rsid w:val="0040319A"/>
    <w:rsid w:val="004036F6"/>
    <w:rsid w:val="00403BE9"/>
    <w:rsid w:val="00403C2E"/>
    <w:rsid w:val="00403D83"/>
    <w:rsid w:val="00403E76"/>
    <w:rsid w:val="004042C1"/>
    <w:rsid w:val="00404392"/>
    <w:rsid w:val="0040458B"/>
    <w:rsid w:val="004048B0"/>
    <w:rsid w:val="00404B13"/>
    <w:rsid w:val="00404DAD"/>
    <w:rsid w:val="00404E22"/>
    <w:rsid w:val="00404F93"/>
    <w:rsid w:val="004053D1"/>
    <w:rsid w:val="004058A9"/>
    <w:rsid w:val="00405987"/>
    <w:rsid w:val="00405DB1"/>
    <w:rsid w:val="00405EAC"/>
    <w:rsid w:val="0040654D"/>
    <w:rsid w:val="0040677A"/>
    <w:rsid w:val="00406D13"/>
    <w:rsid w:val="0040742A"/>
    <w:rsid w:val="00407B78"/>
    <w:rsid w:val="00407D53"/>
    <w:rsid w:val="0041005E"/>
    <w:rsid w:val="00410144"/>
    <w:rsid w:val="0041060C"/>
    <w:rsid w:val="00410735"/>
    <w:rsid w:val="00410919"/>
    <w:rsid w:val="0041100D"/>
    <w:rsid w:val="00411034"/>
    <w:rsid w:val="00411279"/>
    <w:rsid w:val="00412073"/>
    <w:rsid w:val="0041268C"/>
    <w:rsid w:val="00412CB4"/>
    <w:rsid w:val="00413913"/>
    <w:rsid w:val="00414092"/>
    <w:rsid w:val="00414286"/>
    <w:rsid w:val="00414C17"/>
    <w:rsid w:val="00414F1D"/>
    <w:rsid w:val="00415181"/>
    <w:rsid w:val="00415DA8"/>
    <w:rsid w:val="00415F4B"/>
    <w:rsid w:val="00415FB5"/>
    <w:rsid w:val="0041626A"/>
    <w:rsid w:val="004165AA"/>
    <w:rsid w:val="0041687B"/>
    <w:rsid w:val="004169CB"/>
    <w:rsid w:val="00417496"/>
    <w:rsid w:val="00417983"/>
    <w:rsid w:val="0042018E"/>
    <w:rsid w:val="004209E5"/>
    <w:rsid w:val="0042168E"/>
    <w:rsid w:val="004223A0"/>
    <w:rsid w:val="00422C8D"/>
    <w:rsid w:val="0042344A"/>
    <w:rsid w:val="00423C7F"/>
    <w:rsid w:val="004244C6"/>
    <w:rsid w:val="0042456B"/>
    <w:rsid w:val="00424DC6"/>
    <w:rsid w:val="00424E0E"/>
    <w:rsid w:val="0042538C"/>
    <w:rsid w:val="00425726"/>
    <w:rsid w:val="00425877"/>
    <w:rsid w:val="00425FDD"/>
    <w:rsid w:val="004265B2"/>
    <w:rsid w:val="00427379"/>
    <w:rsid w:val="004278F4"/>
    <w:rsid w:val="004305C6"/>
    <w:rsid w:val="00431339"/>
    <w:rsid w:val="004315AF"/>
    <w:rsid w:val="004316B5"/>
    <w:rsid w:val="0043226D"/>
    <w:rsid w:val="00432417"/>
    <w:rsid w:val="00432783"/>
    <w:rsid w:val="0043279E"/>
    <w:rsid w:val="0043336B"/>
    <w:rsid w:val="004333CC"/>
    <w:rsid w:val="004334D6"/>
    <w:rsid w:val="00434D74"/>
    <w:rsid w:val="004352CC"/>
    <w:rsid w:val="00435339"/>
    <w:rsid w:val="0043576E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A2C"/>
    <w:rsid w:val="00441686"/>
    <w:rsid w:val="0044174C"/>
    <w:rsid w:val="0044192F"/>
    <w:rsid w:val="00441CD4"/>
    <w:rsid w:val="00441F8F"/>
    <w:rsid w:val="004423C0"/>
    <w:rsid w:val="004426F2"/>
    <w:rsid w:val="00443C5B"/>
    <w:rsid w:val="0044410C"/>
    <w:rsid w:val="004451B3"/>
    <w:rsid w:val="004455F0"/>
    <w:rsid w:val="00445721"/>
    <w:rsid w:val="0044632B"/>
    <w:rsid w:val="0044667F"/>
    <w:rsid w:val="004470A2"/>
    <w:rsid w:val="00450631"/>
    <w:rsid w:val="004506BC"/>
    <w:rsid w:val="00450DCE"/>
    <w:rsid w:val="00450FC2"/>
    <w:rsid w:val="00451154"/>
    <w:rsid w:val="00451357"/>
    <w:rsid w:val="004513C9"/>
    <w:rsid w:val="0045148F"/>
    <w:rsid w:val="004525FB"/>
    <w:rsid w:val="004528E7"/>
    <w:rsid w:val="00452AB0"/>
    <w:rsid w:val="00452C1E"/>
    <w:rsid w:val="00452DED"/>
    <w:rsid w:val="0045340D"/>
    <w:rsid w:val="0045380E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E8C"/>
    <w:rsid w:val="00456FCF"/>
    <w:rsid w:val="00457592"/>
    <w:rsid w:val="0045781A"/>
    <w:rsid w:val="004578DD"/>
    <w:rsid w:val="00457944"/>
    <w:rsid w:val="00457AFE"/>
    <w:rsid w:val="00457DEA"/>
    <w:rsid w:val="00460720"/>
    <w:rsid w:val="00460E0B"/>
    <w:rsid w:val="00461E0E"/>
    <w:rsid w:val="00462094"/>
    <w:rsid w:val="0046234B"/>
    <w:rsid w:val="00462933"/>
    <w:rsid w:val="0046339C"/>
    <w:rsid w:val="0046362C"/>
    <w:rsid w:val="00463D91"/>
    <w:rsid w:val="004641BA"/>
    <w:rsid w:val="00464392"/>
    <w:rsid w:val="00464F58"/>
    <w:rsid w:val="004652B0"/>
    <w:rsid w:val="004656A4"/>
    <w:rsid w:val="00466973"/>
    <w:rsid w:val="00466BF2"/>
    <w:rsid w:val="00467152"/>
    <w:rsid w:val="0046742C"/>
    <w:rsid w:val="004676A2"/>
    <w:rsid w:val="00467C79"/>
    <w:rsid w:val="00470212"/>
    <w:rsid w:val="004704E2"/>
    <w:rsid w:val="00470732"/>
    <w:rsid w:val="00470D81"/>
    <w:rsid w:val="00471F1D"/>
    <w:rsid w:val="004727E3"/>
    <w:rsid w:val="00472977"/>
    <w:rsid w:val="00472D39"/>
    <w:rsid w:val="00472F30"/>
    <w:rsid w:val="0047316E"/>
    <w:rsid w:val="00473416"/>
    <w:rsid w:val="0047364E"/>
    <w:rsid w:val="00473B03"/>
    <w:rsid w:val="00473B6E"/>
    <w:rsid w:val="00473E02"/>
    <w:rsid w:val="00473FFE"/>
    <w:rsid w:val="0047483B"/>
    <w:rsid w:val="00474D1B"/>
    <w:rsid w:val="00474D80"/>
    <w:rsid w:val="004750A8"/>
    <w:rsid w:val="004754E0"/>
    <w:rsid w:val="004755AF"/>
    <w:rsid w:val="0047562C"/>
    <w:rsid w:val="004757B8"/>
    <w:rsid w:val="00475937"/>
    <w:rsid w:val="00475D44"/>
    <w:rsid w:val="00476044"/>
    <w:rsid w:val="00476580"/>
    <w:rsid w:val="00476A4F"/>
    <w:rsid w:val="00476ED8"/>
    <w:rsid w:val="004772E9"/>
    <w:rsid w:val="00477558"/>
    <w:rsid w:val="00477634"/>
    <w:rsid w:val="0047779E"/>
    <w:rsid w:val="00477CD0"/>
    <w:rsid w:val="00480385"/>
    <w:rsid w:val="004805D6"/>
    <w:rsid w:val="00480C2A"/>
    <w:rsid w:val="0048148C"/>
    <w:rsid w:val="004816E0"/>
    <w:rsid w:val="00481EDC"/>
    <w:rsid w:val="004825AC"/>
    <w:rsid w:val="004829A5"/>
    <w:rsid w:val="00482F06"/>
    <w:rsid w:val="00483319"/>
    <w:rsid w:val="0048343E"/>
    <w:rsid w:val="004837EC"/>
    <w:rsid w:val="00483B9B"/>
    <w:rsid w:val="0048419D"/>
    <w:rsid w:val="004841E6"/>
    <w:rsid w:val="0048445E"/>
    <w:rsid w:val="004845FD"/>
    <w:rsid w:val="00484D83"/>
    <w:rsid w:val="00485101"/>
    <w:rsid w:val="0048531E"/>
    <w:rsid w:val="00485493"/>
    <w:rsid w:val="004856E9"/>
    <w:rsid w:val="00486405"/>
    <w:rsid w:val="00486C3C"/>
    <w:rsid w:val="00486E67"/>
    <w:rsid w:val="0048767D"/>
    <w:rsid w:val="00490107"/>
    <w:rsid w:val="0049030E"/>
    <w:rsid w:val="0049086A"/>
    <w:rsid w:val="004908AA"/>
    <w:rsid w:val="004912A8"/>
    <w:rsid w:val="00491C67"/>
    <w:rsid w:val="00492A2C"/>
    <w:rsid w:val="00492E16"/>
    <w:rsid w:val="00492F4B"/>
    <w:rsid w:val="00493187"/>
    <w:rsid w:val="004931FB"/>
    <w:rsid w:val="004934AF"/>
    <w:rsid w:val="00493829"/>
    <w:rsid w:val="00493837"/>
    <w:rsid w:val="00493EF1"/>
    <w:rsid w:val="0049441E"/>
    <w:rsid w:val="00495331"/>
    <w:rsid w:val="0049537B"/>
    <w:rsid w:val="00495CAE"/>
    <w:rsid w:val="00495E28"/>
    <w:rsid w:val="00496194"/>
    <w:rsid w:val="00496A74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127B"/>
    <w:rsid w:val="004A1AC2"/>
    <w:rsid w:val="004A1BD5"/>
    <w:rsid w:val="004A1D05"/>
    <w:rsid w:val="004A1F08"/>
    <w:rsid w:val="004A2149"/>
    <w:rsid w:val="004A2518"/>
    <w:rsid w:val="004A2C27"/>
    <w:rsid w:val="004A2C69"/>
    <w:rsid w:val="004A2CDF"/>
    <w:rsid w:val="004A2D2F"/>
    <w:rsid w:val="004A2D56"/>
    <w:rsid w:val="004A3112"/>
    <w:rsid w:val="004A31A8"/>
    <w:rsid w:val="004A3AB3"/>
    <w:rsid w:val="004A3AF5"/>
    <w:rsid w:val="004A4584"/>
    <w:rsid w:val="004A5C44"/>
    <w:rsid w:val="004A5DB2"/>
    <w:rsid w:val="004A62A8"/>
    <w:rsid w:val="004A7052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EC2"/>
    <w:rsid w:val="004B2F32"/>
    <w:rsid w:val="004B2FB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59DF"/>
    <w:rsid w:val="004B5E3E"/>
    <w:rsid w:val="004B5F4D"/>
    <w:rsid w:val="004B637F"/>
    <w:rsid w:val="004B6A00"/>
    <w:rsid w:val="004B72D3"/>
    <w:rsid w:val="004B7740"/>
    <w:rsid w:val="004B7D54"/>
    <w:rsid w:val="004B7E83"/>
    <w:rsid w:val="004B7F71"/>
    <w:rsid w:val="004C0069"/>
    <w:rsid w:val="004C0A65"/>
    <w:rsid w:val="004C0C0B"/>
    <w:rsid w:val="004C0CE3"/>
    <w:rsid w:val="004C1112"/>
    <w:rsid w:val="004C1454"/>
    <w:rsid w:val="004C1869"/>
    <w:rsid w:val="004C1B69"/>
    <w:rsid w:val="004C1BBE"/>
    <w:rsid w:val="004C1FBB"/>
    <w:rsid w:val="004C26BE"/>
    <w:rsid w:val="004C2890"/>
    <w:rsid w:val="004C3062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C64"/>
    <w:rsid w:val="004C5ED0"/>
    <w:rsid w:val="004C607B"/>
    <w:rsid w:val="004C6823"/>
    <w:rsid w:val="004C6D95"/>
    <w:rsid w:val="004C7610"/>
    <w:rsid w:val="004C779A"/>
    <w:rsid w:val="004D0956"/>
    <w:rsid w:val="004D0A80"/>
    <w:rsid w:val="004D0F3F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5156"/>
    <w:rsid w:val="004D5E39"/>
    <w:rsid w:val="004D66A8"/>
    <w:rsid w:val="004D6AAA"/>
    <w:rsid w:val="004D6D77"/>
    <w:rsid w:val="004D7449"/>
    <w:rsid w:val="004D78F5"/>
    <w:rsid w:val="004D7D6D"/>
    <w:rsid w:val="004E0339"/>
    <w:rsid w:val="004E0441"/>
    <w:rsid w:val="004E0776"/>
    <w:rsid w:val="004E08B5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C90"/>
    <w:rsid w:val="004E408E"/>
    <w:rsid w:val="004E41E5"/>
    <w:rsid w:val="004E49D5"/>
    <w:rsid w:val="004E4E0E"/>
    <w:rsid w:val="004E5055"/>
    <w:rsid w:val="004E5144"/>
    <w:rsid w:val="004E5303"/>
    <w:rsid w:val="004E54D7"/>
    <w:rsid w:val="004E5835"/>
    <w:rsid w:val="004E647A"/>
    <w:rsid w:val="004E6A85"/>
    <w:rsid w:val="004E6D35"/>
    <w:rsid w:val="004E6DBB"/>
    <w:rsid w:val="004E70F3"/>
    <w:rsid w:val="004E72C0"/>
    <w:rsid w:val="004F0035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A41"/>
    <w:rsid w:val="004F1DD2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50023F"/>
    <w:rsid w:val="0050037E"/>
    <w:rsid w:val="0050066E"/>
    <w:rsid w:val="005009D1"/>
    <w:rsid w:val="00500BBE"/>
    <w:rsid w:val="0050131D"/>
    <w:rsid w:val="0050146D"/>
    <w:rsid w:val="005016E2"/>
    <w:rsid w:val="0050257E"/>
    <w:rsid w:val="00502D54"/>
    <w:rsid w:val="00502F86"/>
    <w:rsid w:val="00503247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919"/>
    <w:rsid w:val="00506BD8"/>
    <w:rsid w:val="00506C38"/>
    <w:rsid w:val="00507385"/>
    <w:rsid w:val="005075CC"/>
    <w:rsid w:val="00507A93"/>
    <w:rsid w:val="00507D11"/>
    <w:rsid w:val="005104FC"/>
    <w:rsid w:val="00510D1C"/>
    <w:rsid w:val="00510EA7"/>
    <w:rsid w:val="00511904"/>
    <w:rsid w:val="005120A3"/>
    <w:rsid w:val="0051283F"/>
    <w:rsid w:val="005136E1"/>
    <w:rsid w:val="00513806"/>
    <w:rsid w:val="00513B1F"/>
    <w:rsid w:val="00513D7C"/>
    <w:rsid w:val="00514D5A"/>
    <w:rsid w:val="00514DD8"/>
    <w:rsid w:val="0051549F"/>
    <w:rsid w:val="00515730"/>
    <w:rsid w:val="00515BAC"/>
    <w:rsid w:val="00516113"/>
    <w:rsid w:val="00516381"/>
    <w:rsid w:val="00516515"/>
    <w:rsid w:val="005170AD"/>
    <w:rsid w:val="005172CA"/>
    <w:rsid w:val="00517304"/>
    <w:rsid w:val="005173A4"/>
    <w:rsid w:val="00517638"/>
    <w:rsid w:val="00517C9A"/>
    <w:rsid w:val="00520066"/>
    <w:rsid w:val="00520227"/>
    <w:rsid w:val="00520C69"/>
    <w:rsid w:val="00521DFB"/>
    <w:rsid w:val="005226B5"/>
    <w:rsid w:val="0052285C"/>
    <w:rsid w:val="00522D4D"/>
    <w:rsid w:val="00522DFB"/>
    <w:rsid w:val="005232E7"/>
    <w:rsid w:val="00523381"/>
    <w:rsid w:val="005234B6"/>
    <w:rsid w:val="0052353F"/>
    <w:rsid w:val="005236B8"/>
    <w:rsid w:val="005238A9"/>
    <w:rsid w:val="0052434F"/>
    <w:rsid w:val="0052448B"/>
    <w:rsid w:val="005244DA"/>
    <w:rsid w:val="00524AC1"/>
    <w:rsid w:val="00524E26"/>
    <w:rsid w:val="005250D2"/>
    <w:rsid w:val="005250D9"/>
    <w:rsid w:val="00525BFB"/>
    <w:rsid w:val="00525C9D"/>
    <w:rsid w:val="00525EC5"/>
    <w:rsid w:val="005260CE"/>
    <w:rsid w:val="005264BA"/>
    <w:rsid w:val="005264BD"/>
    <w:rsid w:val="005267C5"/>
    <w:rsid w:val="0052699D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D94"/>
    <w:rsid w:val="00531E9B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F51"/>
    <w:rsid w:val="0053408B"/>
    <w:rsid w:val="005341E4"/>
    <w:rsid w:val="00534418"/>
    <w:rsid w:val="00534BFD"/>
    <w:rsid w:val="0053541C"/>
    <w:rsid w:val="005355B3"/>
    <w:rsid w:val="005356F6"/>
    <w:rsid w:val="00535815"/>
    <w:rsid w:val="00535847"/>
    <w:rsid w:val="0053604A"/>
    <w:rsid w:val="00536B5E"/>
    <w:rsid w:val="00536BD0"/>
    <w:rsid w:val="00536D5E"/>
    <w:rsid w:val="00536E2D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34B8"/>
    <w:rsid w:val="00544097"/>
    <w:rsid w:val="00544208"/>
    <w:rsid w:val="005442D7"/>
    <w:rsid w:val="00544608"/>
    <w:rsid w:val="005447E7"/>
    <w:rsid w:val="005448DB"/>
    <w:rsid w:val="00544910"/>
    <w:rsid w:val="00544C3F"/>
    <w:rsid w:val="00544E74"/>
    <w:rsid w:val="00545FC1"/>
    <w:rsid w:val="005460CE"/>
    <w:rsid w:val="00546393"/>
    <w:rsid w:val="0054645A"/>
    <w:rsid w:val="005466C3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1001"/>
    <w:rsid w:val="005518AB"/>
    <w:rsid w:val="00551EE7"/>
    <w:rsid w:val="00552074"/>
    <w:rsid w:val="00552205"/>
    <w:rsid w:val="00552293"/>
    <w:rsid w:val="0055254B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903"/>
    <w:rsid w:val="00553B56"/>
    <w:rsid w:val="00553CA4"/>
    <w:rsid w:val="0055461D"/>
    <w:rsid w:val="0055476E"/>
    <w:rsid w:val="0055487A"/>
    <w:rsid w:val="00554B86"/>
    <w:rsid w:val="005551DC"/>
    <w:rsid w:val="005552ED"/>
    <w:rsid w:val="005559DA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708F"/>
    <w:rsid w:val="00557479"/>
    <w:rsid w:val="00557790"/>
    <w:rsid w:val="00557E2F"/>
    <w:rsid w:val="00557F76"/>
    <w:rsid w:val="005602C6"/>
    <w:rsid w:val="005607DA"/>
    <w:rsid w:val="00560CE7"/>
    <w:rsid w:val="00560F3B"/>
    <w:rsid w:val="00560F88"/>
    <w:rsid w:val="005611FB"/>
    <w:rsid w:val="005614A4"/>
    <w:rsid w:val="00561A32"/>
    <w:rsid w:val="00561C1D"/>
    <w:rsid w:val="00561EE4"/>
    <w:rsid w:val="0056266F"/>
    <w:rsid w:val="005629AC"/>
    <w:rsid w:val="00563428"/>
    <w:rsid w:val="005634CA"/>
    <w:rsid w:val="005639C9"/>
    <w:rsid w:val="00563C0D"/>
    <w:rsid w:val="00564420"/>
    <w:rsid w:val="005645A7"/>
    <w:rsid w:val="00564732"/>
    <w:rsid w:val="00564813"/>
    <w:rsid w:val="005648F3"/>
    <w:rsid w:val="00565A01"/>
    <w:rsid w:val="00565C1D"/>
    <w:rsid w:val="0056608A"/>
    <w:rsid w:val="0056640A"/>
    <w:rsid w:val="0056641F"/>
    <w:rsid w:val="00566624"/>
    <w:rsid w:val="00566707"/>
    <w:rsid w:val="0056675D"/>
    <w:rsid w:val="00566876"/>
    <w:rsid w:val="00566944"/>
    <w:rsid w:val="005670E0"/>
    <w:rsid w:val="00567240"/>
    <w:rsid w:val="00567608"/>
    <w:rsid w:val="0056783B"/>
    <w:rsid w:val="005678C2"/>
    <w:rsid w:val="00567933"/>
    <w:rsid w:val="005704BF"/>
    <w:rsid w:val="00570B7F"/>
    <w:rsid w:val="00570EFC"/>
    <w:rsid w:val="00571258"/>
    <w:rsid w:val="00571313"/>
    <w:rsid w:val="00571559"/>
    <w:rsid w:val="005716AB"/>
    <w:rsid w:val="005716ED"/>
    <w:rsid w:val="00571914"/>
    <w:rsid w:val="00571981"/>
    <w:rsid w:val="00571AA9"/>
    <w:rsid w:val="00571B70"/>
    <w:rsid w:val="00571BAD"/>
    <w:rsid w:val="00571E2A"/>
    <w:rsid w:val="00572229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848"/>
    <w:rsid w:val="00576D9E"/>
    <w:rsid w:val="00577570"/>
    <w:rsid w:val="00577639"/>
    <w:rsid w:val="00577BFD"/>
    <w:rsid w:val="00580080"/>
    <w:rsid w:val="00580163"/>
    <w:rsid w:val="005801E6"/>
    <w:rsid w:val="0058091F"/>
    <w:rsid w:val="00580F64"/>
    <w:rsid w:val="00581002"/>
    <w:rsid w:val="00581C19"/>
    <w:rsid w:val="00582234"/>
    <w:rsid w:val="0058295D"/>
    <w:rsid w:val="00583038"/>
    <w:rsid w:val="0058363C"/>
    <w:rsid w:val="00583B02"/>
    <w:rsid w:val="00583DA9"/>
    <w:rsid w:val="0058401B"/>
    <w:rsid w:val="00584128"/>
    <w:rsid w:val="005841A0"/>
    <w:rsid w:val="0058436C"/>
    <w:rsid w:val="0058453A"/>
    <w:rsid w:val="00584C76"/>
    <w:rsid w:val="0058532B"/>
    <w:rsid w:val="00585522"/>
    <w:rsid w:val="005856AA"/>
    <w:rsid w:val="005857BA"/>
    <w:rsid w:val="005858C4"/>
    <w:rsid w:val="005860B8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A22"/>
    <w:rsid w:val="00593B23"/>
    <w:rsid w:val="00593CE6"/>
    <w:rsid w:val="00593F6F"/>
    <w:rsid w:val="0059507F"/>
    <w:rsid w:val="005955E8"/>
    <w:rsid w:val="0059584D"/>
    <w:rsid w:val="005958EF"/>
    <w:rsid w:val="00595915"/>
    <w:rsid w:val="00595CA7"/>
    <w:rsid w:val="0059622A"/>
    <w:rsid w:val="00596778"/>
    <w:rsid w:val="00596973"/>
    <w:rsid w:val="005969E0"/>
    <w:rsid w:val="005969E1"/>
    <w:rsid w:val="00596BE7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24EF"/>
    <w:rsid w:val="005A3414"/>
    <w:rsid w:val="005A3D4D"/>
    <w:rsid w:val="005A5332"/>
    <w:rsid w:val="005A58F3"/>
    <w:rsid w:val="005A6023"/>
    <w:rsid w:val="005A6628"/>
    <w:rsid w:val="005A6D8A"/>
    <w:rsid w:val="005A70CA"/>
    <w:rsid w:val="005A752F"/>
    <w:rsid w:val="005A7C2E"/>
    <w:rsid w:val="005B0460"/>
    <w:rsid w:val="005B0A40"/>
    <w:rsid w:val="005B0A4B"/>
    <w:rsid w:val="005B0BC6"/>
    <w:rsid w:val="005B0CF7"/>
    <w:rsid w:val="005B0CFC"/>
    <w:rsid w:val="005B11D5"/>
    <w:rsid w:val="005B13EA"/>
    <w:rsid w:val="005B22FD"/>
    <w:rsid w:val="005B236F"/>
    <w:rsid w:val="005B240D"/>
    <w:rsid w:val="005B2C18"/>
    <w:rsid w:val="005B2F07"/>
    <w:rsid w:val="005B360D"/>
    <w:rsid w:val="005B37BD"/>
    <w:rsid w:val="005B39E2"/>
    <w:rsid w:val="005B3D62"/>
    <w:rsid w:val="005B429B"/>
    <w:rsid w:val="005B482E"/>
    <w:rsid w:val="005B4DCE"/>
    <w:rsid w:val="005B4E4C"/>
    <w:rsid w:val="005B4EC7"/>
    <w:rsid w:val="005B4FE5"/>
    <w:rsid w:val="005B54D4"/>
    <w:rsid w:val="005B5958"/>
    <w:rsid w:val="005B5B2B"/>
    <w:rsid w:val="005B5E88"/>
    <w:rsid w:val="005B5EE3"/>
    <w:rsid w:val="005B66FE"/>
    <w:rsid w:val="005B6749"/>
    <w:rsid w:val="005B68FC"/>
    <w:rsid w:val="005B6FB9"/>
    <w:rsid w:val="005B71D3"/>
    <w:rsid w:val="005B74C7"/>
    <w:rsid w:val="005B7A62"/>
    <w:rsid w:val="005B7CAF"/>
    <w:rsid w:val="005B7D2D"/>
    <w:rsid w:val="005C06E7"/>
    <w:rsid w:val="005C07F6"/>
    <w:rsid w:val="005C0878"/>
    <w:rsid w:val="005C0F3A"/>
    <w:rsid w:val="005C12C7"/>
    <w:rsid w:val="005C1C59"/>
    <w:rsid w:val="005C1D74"/>
    <w:rsid w:val="005C2466"/>
    <w:rsid w:val="005C27ED"/>
    <w:rsid w:val="005C2E47"/>
    <w:rsid w:val="005C3362"/>
    <w:rsid w:val="005C363E"/>
    <w:rsid w:val="005C37D0"/>
    <w:rsid w:val="005C3E22"/>
    <w:rsid w:val="005C4344"/>
    <w:rsid w:val="005C44AF"/>
    <w:rsid w:val="005C46A8"/>
    <w:rsid w:val="005C4C60"/>
    <w:rsid w:val="005C4E72"/>
    <w:rsid w:val="005C6049"/>
    <w:rsid w:val="005C61BA"/>
    <w:rsid w:val="005C635E"/>
    <w:rsid w:val="005C63C2"/>
    <w:rsid w:val="005C6B50"/>
    <w:rsid w:val="005C6E5A"/>
    <w:rsid w:val="005C6F8F"/>
    <w:rsid w:val="005C6F98"/>
    <w:rsid w:val="005C7054"/>
    <w:rsid w:val="005C75DF"/>
    <w:rsid w:val="005C7865"/>
    <w:rsid w:val="005C7AF6"/>
    <w:rsid w:val="005D003C"/>
    <w:rsid w:val="005D077C"/>
    <w:rsid w:val="005D099A"/>
    <w:rsid w:val="005D10A2"/>
    <w:rsid w:val="005D13DB"/>
    <w:rsid w:val="005D14C2"/>
    <w:rsid w:val="005D1791"/>
    <w:rsid w:val="005D22B1"/>
    <w:rsid w:val="005D263B"/>
    <w:rsid w:val="005D2721"/>
    <w:rsid w:val="005D277A"/>
    <w:rsid w:val="005D2850"/>
    <w:rsid w:val="005D2867"/>
    <w:rsid w:val="005D293A"/>
    <w:rsid w:val="005D2A26"/>
    <w:rsid w:val="005D2E08"/>
    <w:rsid w:val="005D2E38"/>
    <w:rsid w:val="005D3629"/>
    <w:rsid w:val="005D4049"/>
    <w:rsid w:val="005D4322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DA0"/>
    <w:rsid w:val="005D7046"/>
    <w:rsid w:val="005D74D6"/>
    <w:rsid w:val="005E0435"/>
    <w:rsid w:val="005E0963"/>
    <w:rsid w:val="005E09DB"/>
    <w:rsid w:val="005E0CBC"/>
    <w:rsid w:val="005E1111"/>
    <w:rsid w:val="005E12A8"/>
    <w:rsid w:val="005E1504"/>
    <w:rsid w:val="005E1854"/>
    <w:rsid w:val="005E26FF"/>
    <w:rsid w:val="005E2717"/>
    <w:rsid w:val="005E330F"/>
    <w:rsid w:val="005E385B"/>
    <w:rsid w:val="005E3CC8"/>
    <w:rsid w:val="005E3CE0"/>
    <w:rsid w:val="005E3D72"/>
    <w:rsid w:val="005E3E9B"/>
    <w:rsid w:val="005E3F0B"/>
    <w:rsid w:val="005E41FA"/>
    <w:rsid w:val="005E4983"/>
    <w:rsid w:val="005E4AE9"/>
    <w:rsid w:val="005E4C70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7806"/>
    <w:rsid w:val="005E7F89"/>
    <w:rsid w:val="005F0176"/>
    <w:rsid w:val="005F025A"/>
    <w:rsid w:val="005F0BEB"/>
    <w:rsid w:val="005F0EA5"/>
    <w:rsid w:val="005F0F38"/>
    <w:rsid w:val="005F13EE"/>
    <w:rsid w:val="005F1594"/>
    <w:rsid w:val="005F15F8"/>
    <w:rsid w:val="005F1A20"/>
    <w:rsid w:val="005F274F"/>
    <w:rsid w:val="005F31DF"/>
    <w:rsid w:val="005F3476"/>
    <w:rsid w:val="005F3B97"/>
    <w:rsid w:val="005F3E54"/>
    <w:rsid w:val="005F44E2"/>
    <w:rsid w:val="005F453D"/>
    <w:rsid w:val="005F4817"/>
    <w:rsid w:val="005F4DE9"/>
    <w:rsid w:val="005F6215"/>
    <w:rsid w:val="005F6B16"/>
    <w:rsid w:val="005F6BD5"/>
    <w:rsid w:val="005F6BDD"/>
    <w:rsid w:val="005F6E03"/>
    <w:rsid w:val="005F6E26"/>
    <w:rsid w:val="005F7864"/>
    <w:rsid w:val="005F7957"/>
    <w:rsid w:val="005F7969"/>
    <w:rsid w:val="005F7A7C"/>
    <w:rsid w:val="00600A49"/>
    <w:rsid w:val="00600B84"/>
    <w:rsid w:val="00600C95"/>
    <w:rsid w:val="00600FFE"/>
    <w:rsid w:val="006014D6"/>
    <w:rsid w:val="00601BD0"/>
    <w:rsid w:val="00601C2B"/>
    <w:rsid w:val="00601D6C"/>
    <w:rsid w:val="00602523"/>
    <w:rsid w:val="0060254B"/>
    <w:rsid w:val="00602604"/>
    <w:rsid w:val="00602904"/>
    <w:rsid w:val="00602AC7"/>
    <w:rsid w:val="00602E17"/>
    <w:rsid w:val="00602E41"/>
    <w:rsid w:val="00603468"/>
    <w:rsid w:val="0060350E"/>
    <w:rsid w:val="00603C55"/>
    <w:rsid w:val="00603E9B"/>
    <w:rsid w:val="006042EB"/>
    <w:rsid w:val="0060430F"/>
    <w:rsid w:val="0060444B"/>
    <w:rsid w:val="006047BC"/>
    <w:rsid w:val="00604FF5"/>
    <w:rsid w:val="006052CE"/>
    <w:rsid w:val="00605B3C"/>
    <w:rsid w:val="00605C3D"/>
    <w:rsid w:val="006066D0"/>
    <w:rsid w:val="006067BB"/>
    <w:rsid w:val="00606CAE"/>
    <w:rsid w:val="00607E3E"/>
    <w:rsid w:val="00610115"/>
    <w:rsid w:val="006102A8"/>
    <w:rsid w:val="00611696"/>
    <w:rsid w:val="00611814"/>
    <w:rsid w:val="00611A94"/>
    <w:rsid w:val="00611B1C"/>
    <w:rsid w:val="00611E1D"/>
    <w:rsid w:val="00612042"/>
    <w:rsid w:val="00612A0F"/>
    <w:rsid w:val="00612BA1"/>
    <w:rsid w:val="006132E2"/>
    <w:rsid w:val="0061338F"/>
    <w:rsid w:val="0061390A"/>
    <w:rsid w:val="00613BA3"/>
    <w:rsid w:val="00613F47"/>
    <w:rsid w:val="00614072"/>
    <w:rsid w:val="00614422"/>
    <w:rsid w:val="006144D9"/>
    <w:rsid w:val="006144E8"/>
    <w:rsid w:val="006147A9"/>
    <w:rsid w:val="00614B38"/>
    <w:rsid w:val="00614DDD"/>
    <w:rsid w:val="00614FF3"/>
    <w:rsid w:val="006150B2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30A4"/>
    <w:rsid w:val="00623BE4"/>
    <w:rsid w:val="00623BE9"/>
    <w:rsid w:val="00624593"/>
    <w:rsid w:val="00624BF3"/>
    <w:rsid w:val="00624D2A"/>
    <w:rsid w:val="00624F44"/>
    <w:rsid w:val="006250F3"/>
    <w:rsid w:val="00625303"/>
    <w:rsid w:val="00625733"/>
    <w:rsid w:val="00625808"/>
    <w:rsid w:val="00625ED9"/>
    <w:rsid w:val="006268E7"/>
    <w:rsid w:val="006269CD"/>
    <w:rsid w:val="00626ED4"/>
    <w:rsid w:val="00626F77"/>
    <w:rsid w:val="00627684"/>
    <w:rsid w:val="00627953"/>
    <w:rsid w:val="00627BE4"/>
    <w:rsid w:val="00630196"/>
    <w:rsid w:val="0063082C"/>
    <w:rsid w:val="0063087E"/>
    <w:rsid w:val="00630D19"/>
    <w:rsid w:val="00630F12"/>
    <w:rsid w:val="006311BD"/>
    <w:rsid w:val="006319A9"/>
    <w:rsid w:val="00631DEC"/>
    <w:rsid w:val="0063228D"/>
    <w:rsid w:val="00632796"/>
    <w:rsid w:val="00632834"/>
    <w:rsid w:val="00632AF3"/>
    <w:rsid w:val="00632C58"/>
    <w:rsid w:val="00632DC5"/>
    <w:rsid w:val="00633250"/>
    <w:rsid w:val="00633D16"/>
    <w:rsid w:val="00633D1A"/>
    <w:rsid w:val="006343BB"/>
    <w:rsid w:val="0063479C"/>
    <w:rsid w:val="00634863"/>
    <w:rsid w:val="006348D4"/>
    <w:rsid w:val="00634933"/>
    <w:rsid w:val="00634AEC"/>
    <w:rsid w:val="0063573C"/>
    <w:rsid w:val="006357C2"/>
    <w:rsid w:val="00635DE3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54A"/>
    <w:rsid w:val="00637A27"/>
    <w:rsid w:val="00637BF8"/>
    <w:rsid w:val="00637D94"/>
    <w:rsid w:val="00640EF2"/>
    <w:rsid w:val="00640F13"/>
    <w:rsid w:val="00641EDF"/>
    <w:rsid w:val="006425D9"/>
    <w:rsid w:val="00642607"/>
    <w:rsid w:val="00642883"/>
    <w:rsid w:val="00642884"/>
    <w:rsid w:val="00642AE4"/>
    <w:rsid w:val="00642CEB"/>
    <w:rsid w:val="00644006"/>
    <w:rsid w:val="00644D36"/>
    <w:rsid w:val="00645205"/>
    <w:rsid w:val="00645377"/>
    <w:rsid w:val="00645D48"/>
    <w:rsid w:val="00645DE9"/>
    <w:rsid w:val="00645F5D"/>
    <w:rsid w:val="006464B8"/>
    <w:rsid w:val="00646C54"/>
    <w:rsid w:val="00646D8A"/>
    <w:rsid w:val="00646F1A"/>
    <w:rsid w:val="0064704E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F4"/>
    <w:rsid w:val="00651CD9"/>
    <w:rsid w:val="00651CFE"/>
    <w:rsid w:val="006526A7"/>
    <w:rsid w:val="006528C9"/>
    <w:rsid w:val="00653086"/>
    <w:rsid w:val="006530F6"/>
    <w:rsid w:val="00653ADF"/>
    <w:rsid w:val="00654188"/>
    <w:rsid w:val="006542D2"/>
    <w:rsid w:val="0065432F"/>
    <w:rsid w:val="00654C2F"/>
    <w:rsid w:val="00654C89"/>
    <w:rsid w:val="00654CCE"/>
    <w:rsid w:val="00654D58"/>
    <w:rsid w:val="006550BC"/>
    <w:rsid w:val="00655E92"/>
    <w:rsid w:val="006562EF"/>
    <w:rsid w:val="00656C6F"/>
    <w:rsid w:val="00656F77"/>
    <w:rsid w:val="00657466"/>
    <w:rsid w:val="006579ED"/>
    <w:rsid w:val="00657A56"/>
    <w:rsid w:val="00657A64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6FC"/>
    <w:rsid w:val="0066370E"/>
    <w:rsid w:val="00663D1D"/>
    <w:rsid w:val="00663FA7"/>
    <w:rsid w:val="0066425F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157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A7"/>
    <w:rsid w:val="006709AB"/>
    <w:rsid w:val="00670D02"/>
    <w:rsid w:val="00670D76"/>
    <w:rsid w:val="0067119A"/>
    <w:rsid w:val="006714BE"/>
    <w:rsid w:val="006717C1"/>
    <w:rsid w:val="00671B29"/>
    <w:rsid w:val="00671F8B"/>
    <w:rsid w:val="006721D3"/>
    <w:rsid w:val="0067238C"/>
    <w:rsid w:val="006727DF"/>
    <w:rsid w:val="00672FB8"/>
    <w:rsid w:val="0067304C"/>
    <w:rsid w:val="00673EC1"/>
    <w:rsid w:val="00674267"/>
    <w:rsid w:val="006742C3"/>
    <w:rsid w:val="0067466E"/>
    <w:rsid w:val="006754EA"/>
    <w:rsid w:val="0067552D"/>
    <w:rsid w:val="006757A3"/>
    <w:rsid w:val="00675A95"/>
    <w:rsid w:val="00676032"/>
    <w:rsid w:val="00676045"/>
    <w:rsid w:val="0067667E"/>
    <w:rsid w:val="0067674D"/>
    <w:rsid w:val="00676A41"/>
    <w:rsid w:val="00676C1C"/>
    <w:rsid w:val="006775F3"/>
    <w:rsid w:val="00677DD8"/>
    <w:rsid w:val="00680255"/>
    <w:rsid w:val="00680260"/>
    <w:rsid w:val="00681232"/>
    <w:rsid w:val="006813F6"/>
    <w:rsid w:val="0068148C"/>
    <w:rsid w:val="00681602"/>
    <w:rsid w:val="006816E6"/>
    <w:rsid w:val="00681853"/>
    <w:rsid w:val="00681E3F"/>
    <w:rsid w:val="0068238E"/>
    <w:rsid w:val="0068245F"/>
    <w:rsid w:val="006827A6"/>
    <w:rsid w:val="00682A9B"/>
    <w:rsid w:val="00682C13"/>
    <w:rsid w:val="00682F1F"/>
    <w:rsid w:val="00683415"/>
    <w:rsid w:val="00683BD7"/>
    <w:rsid w:val="006848C7"/>
    <w:rsid w:val="00685FEE"/>
    <w:rsid w:val="0068699C"/>
    <w:rsid w:val="00686D3B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72D"/>
    <w:rsid w:val="00692B57"/>
    <w:rsid w:val="00692B8C"/>
    <w:rsid w:val="00693082"/>
    <w:rsid w:val="006935ED"/>
    <w:rsid w:val="00693676"/>
    <w:rsid w:val="00693C54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7082"/>
    <w:rsid w:val="00697122"/>
    <w:rsid w:val="00697621"/>
    <w:rsid w:val="006978E4"/>
    <w:rsid w:val="00697F5A"/>
    <w:rsid w:val="006A034C"/>
    <w:rsid w:val="006A0443"/>
    <w:rsid w:val="006A0D33"/>
    <w:rsid w:val="006A0E66"/>
    <w:rsid w:val="006A1143"/>
    <w:rsid w:val="006A14F8"/>
    <w:rsid w:val="006A1D38"/>
    <w:rsid w:val="006A1FA2"/>
    <w:rsid w:val="006A2171"/>
    <w:rsid w:val="006A4635"/>
    <w:rsid w:val="006A47C0"/>
    <w:rsid w:val="006A4EFF"/>
    <w:rsid w:val="006A553A"/>
    <w:rsid w:val="006A55C5"/>
    <w:rsid w:val="006A5799"/>
    <w:rsid w:val="006A592C"/>
    <w:rsid w:val="006A5D40"/>
    <w:rsid w:val="006A6262"/>
    <w:rsid w:val="006A6362"/>
    <w:rsid w:val="006A67AB"/>
    <w:rsid w:val="006A7BD7"/>
    <w:rsid w:val="006A7D3E"/>
    <w:rsid w:val="006B01C8"/>
    <w:rsid w:val="006B06AE"/>
    <w:rsid w:val="006B0F20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DBB"/>
    <w:rsid w:val="006B4FC3"/>
    <w:rsid w:val="006B58C9"/>
    <w:rsid w:val="006B60FA"/>
    <w:rsid w:val="006B61B1"/>
    <w:rsid w:val="006B6B63"/>
    <w:rsid w:val="006B6D6E"/>
    <w:rsid w:val="006B70EF"/>
    <w:rsid w:val="006B7DDB"/>
    <w:rsid w:val="006B7E2B"/>
    <w:rsid w:val="006C0253"/>
    <w:rsid w:val="006C02A7"/>
    <w:rsid w:val="006C0AEB"/>
    <w:rsid w:val="006C0EFC"/>
    <w:rsid w:val="006C1494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68A2"/>
    <w:rsid w:val="006C6BFF"/>
    <w:rsid w:val="006C7415"/>
    <w:rsid w:val="006C79C6"/>
    <w:rsid w:val="006D080F"/>
    <w:rsid w:val="006D0B71"/>
    <w:rsid w:val="006D0CB4"/>
    <w:rsid w:val="006D0D0B"/>
    <w:rsid w:val="006D1D2E"/>
    <w:rsid w:val="006D2A31"/>
    <w:rsid w:val="006D3F24"/>
    <w:rsid w:val="006D4BF0"/>
    <w:rsid w:val="006D4F9A"/>
    <w:rsid w:val="006D52AC"/>
    <w:rsid w:val="006D5326"/>
    <w:rsid w:val="006D54DD"/>
    <w:rsid w:val="006D5538"/>
    <w:rsid w:val="006D67E2"/>
    <w:rsid w:val="006D699E"/>
    <w:rsid w:val="006D753F"/>
    <w:rsid w:val="006D782F"/>
    <w:rsid w:val="006D7C0E"/>
    <w:rsid w:val="006E0094"/>
    <w:rsid w:val="006E08C0"/>
    <w:rsid w:val="006E1462"/>
    <w:rsid w:val="006E1636"/>
    <w:rsid w:val="006E177C"/>
    <w:rsid w:val="006E1BB5"/>
    <w:rsid w:val="006E1E96"/>
    <w:rsid w:val="006E20C6"/>
    <w:rsid w:val="006E20FD"/>
    <w:rsid w:val="006E243F"/>
    <w:rsid w:val="006E253D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EC1"/>
    <w:rsid w:val="006E6C74"/>
    <w:rsid w:val="006E6D39"/>
    <w:rsid w:val="006E6F07"/>
    <w:rsid w:val="006E7038"/>
    <w:rsid w:val="006E7705"/>
    <w:rsid w:val="006E77A6"/>
    <w:rsid w:val="006E7CEA"/>
    <w:rsid w:val="006E7E12"/>
    <w:rsid w:val="006F00EB"/>
    <w:rsid w:val="006F0795"/>
    <w:rsid w:val="006F0DDF"/>
    <w:rsid w:val="006F13B4"/>
    <w:rsid w:val="006F1416"/>
    <w:rsid w:val="006F1B87"/>
    <w:rsid w:val="006F2597"/>
    <w:rsid w:val="006F2FD0"/>
    <w:rsid w:val="006F2FD2"/>
    <w:rsid w:val="006F3029"/>
    <w:rsid w:val="006F35A9"/>
    <w:rsid w:val="006F39C8"/>
    <w:rsid w:val="006F3B3F"/>
    <w:rsid w:val="006F3E44"/>
    <w:rsid w:val="006F40DB"/>
    <w:rsid w:val="006F4F9F"/>
    <w:rsid w:val="006F4FA0"/>
    <w:rsid w:val="006F50A7"/>
    <w:rsid w:val="006F51E1"/>
    <w:rsid w:val="006F5601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C30"/>
    <w:rsid w:val="00700E00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A74"/>
    <w:rsid w:val="00704016"/>
    <w:rsid w:val="00704537"/>
    <w:rsid w:val="00704712"/>
    <w:rsid w:val="00704716"/>
    <w:rsid w:val="007048AD"/>
    <w:rsid w:val="00704DB2"/>
    <w:rsid w:val="007051CC"/>
    <w:rsid w:val="00705AD1"/>
    <w:rsid w:val="00705BD7"/>
    <w:rsid w:val="00705C44"/>
    <w:rsid w:val="0070633F"/>
    <w:rsid w:val="0070680F"/>
    <w:rsid w:val="007068FB"/>
    <w:rsid w:val="00706B27"/>
    <w:rsid w:val="007072BD"/>
    <w:rsid w:val="00707468"/>
    <w:rsid w:val="00707CED"/>
    <w:rsid w:val="00707CF5"/>
    <w:rsid w:val="00707D23"/>
    <w:rsid w:val="00710AC1"/>
    <w:rsid w:val="00710BFA"/>
    <w:rsid w:val="00711B72"/>
    <w:rsid w:val="00711F41"/>
    <w:rsid w:val="00712218"/>
    <w:rsid w:val="0071234C"/>
    <w:rsid w:val="0071288D"/>
    <w:rsid w:val="00712A39"/>
    <w:rsid w:val="00712B84"/>
    <w:rsid w:val="00712B9D"/>
    <w:rsid w:val="00712D29"/>
    <w:rsid w:val="00713100"/>
    <w:rsid w:val="0071316C"/>
    <w:rsid w:val="00713D5D"/>
    <w:rsid w:val="00713EE5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10D4"/>
    <w:rsid w:val="007214DB"/>
    <w:rsid w:val="00721827"/>
    <w:rsid w:val="00721898"/>
    <w:rsid w:val="00721A7B"/>
    <w:rsid w:val="00721DB1"/>
    <w:rsid w:val="0072239B"/>
    <w:rsid w:val="00722404"/>
    <w:rsid w:val="00722560"/>
    <w:rsid w:val="00722B92"/>
    <w:rsid w:val="0072300D"/>
    <w:rsid w:val="00723E89"/>
    <w:rsid w:val="00724765"/>
    <w:rsid w:val="007248D0"/>
    <w:rsid w:val="00724B52"/>
    <w:rsid w:val="00724D59"/>
    <w:rsid w:val="007252C6"/>
    <w:rsid w:val="00725418"/>
    <w:rsid w:val="00725D01"/>
    <w:rsid w:val="00725FCE"/>
    <w:rsid w:val="007261DD"/>
    <w:rsid w:val="00727AE4"/>
    <w:rsid w:val="00727F28"/>
    <w:rsid w:val="0073089F"/>
    <w:rsid w:val="00730DE5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7084"/>
    <w:rsid w:val="00737496"/>
    <w:rsid w:val="007379DA"/>
    <w:rsid w:val="00737BE7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418F"/>
    <w:rsid w:val="007447AD"/>
    <w:rsid w:val="007448BE"/>
    <w:rsid w:val="00744A7B"/>
    <w:rsid w:val="007452AE"/>
    <w:rsid w:val="007457DB"/>
    <w:rsid w:val="0074594B"/>
    <w:rsid w:val="00745FAB"/>
    <w:rsid w:val="007467D9"/>
    <w:rsid w:val="00746B3A"/>
    <w:rsid w:val="00746CCA"/>
    <w:rsid w:val="00746D1E"/>
    <w:rsid w:val="00746F18"/>
    <w:rsid w:val="00747344"/>
    <w:rsid w:val="00747AE5"/>
    <w:rsid w:val="00747EB1"/>
    <w:rsid w:val="00747F24"/>
    <w:rsid w:val="00750309"/>
    <w:rsid w:val="0075048A"/>
    <w:rsid w:val="00750521"/>
    <w:rsid w:val="007507AD"/>
    <w:rsid w:val="0075081A"/>
    <w:rsid w:val="00750B79"/>
    <w:rsid w:val="0075109E"/>
    <w:rsid w:val="00751672"/>
    <w:rsid w:val="00751693"/>
    <w:rsid w:val="00751710"/>
    <w:rsid w:val="00751761"/>
    <w:rsid w:val="00751D95"/>
    <w:rsid w:val="00751DA9"/>
    <w:rsid w:val="0075247A"/>
    <w:rsid w:val="00752809"/>
    <w:rsid w:val="00752F1E"/>
    <w:rsid w:val="0075332B"/>
    <w:rsid w:val="007538BE"/>
    <w:rsid w:val="007544E4"/>
    <w:rsid w:val="007544EA"/>
    <w:rsid w:val="0075474D"/>
    <w:rsid w:val="00754A76"/>
    <w:rsid w:val="00754AB4"/>
    <w:rsid w:val="00754E4A"/>
    <w:rsid w:val="00755590"/>
    <w:rsid w:val="00755DD7"/>
    <w:rsid w:val="0075665B"/>
    <w:rsid w:val="00756986"/>
    <w:rsid w:val="00756DCB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224C"/>
    <w:rsid w:val="007622D7"/>
    <w:rsid w:val="00762ED1"/>
    <w:rsid w:val="00762F09"/>
    <w:rsid w:val="00762F20"/>
    <w:rsid w:val="007630F9"/>
    <w:rsid w:val="0076342D"/>
    <w:rsid w:val="0076381F"/>
    <w:rsid w:val="00763C93"/>
    <w:rsid w:val="00763ECF"/>
    <w:rsid w:val="0076434E"/>
    <w:rsid w:val="0076475F"/>
    <w:rsid w:val="00764BD0"/>
    <w:rsid w:val="007652C0"/>
    <w:rsid w:val="00765831"/>
    <w:rsid w:val="00765CDC"/>
    <w:rsid w:val="007663E6"/>
    <w:rsid w:val="007663EA"/>
    <w:rsid w:val="00766534"/>
    <w:rsid w:val="00766735"/>
    <w:rsid w:val="00766949"/>
    <w:rsid w:val="00767074"/>
    <w:rsid w:val="00767526"/>
    <w:rsid w:val="0076769D"/>
    <w:rsid w:val="00767974"/>
    <w:rsid w:val="00767A7D"/>
    <w:rsid w:val="0077091D"/>
    <w:rsid w:val="00770A1A"/>
    <w:rsid w:val="00770A2D"/>
    <w:rsid w:val="00770F4D"/>
    <w:rsid w:val="00771422"/>
    <w:rsid w:val="00771D57"/>
    <w:rsid w:val="00771E30"/>
    <w:rsid w:val="00772080"/>
    <w:rsid w:val="0077233C"/>
    <w:rsid w:val="007727C3"/>
    <w:rsid w:val="0077282A"/>
    <w:rsid w:val="007729E1"/>
    <w:rsid w:val="00772E02"/>
    <w:rsid w:val="00772F5E"/>
    <w:rsid w:val="007730BB"/>
    <w:rsid w:val="00773B8E"/>
    <w:rsid w:val="00773E65"/>
    <w:rsid w:val="00773EEC"/>
    <w:rsid w:val="0077454F"/>
    <w:rsid w:val="0077485A"/>
    <w:rsid w:val="00774B37"/>
    <w:rsid w:val="00774DFB"/>
    <w:rsid w:val="00774E3B"/>
    <w:rsid w:val="00775815"/>
    <w:rsid w:val="00775B7B"/>
    <w:rsid w:val="0077624B"/>
    <w:rsid w:val="0077670D"/>
    <w:rsid w:val="00776964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2E70"/>
    <w:rsid w:val="00783865"/>
    <w:rsid w:val="0078406E"/>
    <w:rsid w:val="0078411F"/>
    <w:rsid w:val="007841D3"/>
    <w:rsid w:val="00784325"/>
    <w:rsid w:val="00784F7D"/>
    <w:rsid w:val="00784F96"/>
    <w:rsid w:val="007853F8"/>
    <w:rsid w:val="00785410"/>
    <w:rsid w:val="00785505"/>
    <w:rsid w:val="00785658"/>
    <w:rsid w:val="007857B0"/>
    <w:rsid w:val="00785840"/>
    <w:rsid w:val="00785CB9"/>
    <w:rsid w:val="00785FEA"/>
    <w:rsid w:val="0078653A"/>
    <w:rsid w:val="007868D5"/>
    <w:rsid w:val="00786C0E"/>
    <w:rsid w:val="00786C58"/>
    <w:rsid w:val="00786F7E"/>
    <w:rsid w:val="007877DF"/>
    <w:rsid w:val="007879C4"/>
    <w:rsid w:val="00787D69"/>
    <w:rsid w:val="00787F91"/>
    <w:rsid w:val="0079030A"/>
    <w:rsid w:val="00790514"/>
    <w:rsid w:val="00790C85"/>
    <w:rsid w:val="007911AD"/>
    <w:rsid w:val="00791EF7"/>
    <w:rsid w:val="007925A2"/>
    <w:rsid w:val="00792770"/>
    <w:rsid w:val="0079299F"/>
    <w:rsid w:val="00792E01"/>
    <w:rsid w:val="00793002"/>
    <w:rsid w:val="00793304"/>
    <w:rsid w:val="00793357"/>
    <w:rsid w:val="00793703"/>
    <w:rsid w:val="00793718"/>
    <w:rsid w:val="0079377D"/>
    <w:rsid w:val="00793BDD"/>
    <w:rsid w:val="00793D15"/>
    <w:rsid w:val="00793FCF"/>
    <w:rsid w:val="0079416B"/>
    <w:rsid w:val="0079420E"/>
    <w:rsid w:val="00794659"/>
    <w:rsid w:val="00795064"/>
    <w:rsid w:val="007951C4"/>
    <w:rsid w:val="007951EF"/>
    <w:rsid w:val="00795383"/>
    <w:rsid w:val="007953F9"/>
    <w:rsid w:val="0079548A"/>
    <w:rsid w:val="007962B0"/>
    <w:rsid w:val="0079654D"/>
    <w:rsid w:val="0079666D"/>
    <w:rsid w:val="00797674"/>
    <w:rsid w:val="007A09B1"/>
    <w:rsid w:val="007A0CC2"/>
    <w:rsid w:val="007A1252"/>
    <w:rsid w:val="007A244D"/>
    <w:rsid w:val="007A2553"/>
    <w:rsid w:val="007A27DE"/>
    <w:rsid w:val="007A289F"/>
    <w:rsid w:val="007A2A76"/>
    <w:rsid w:val="007A2D56"/>
    <w:rsid w:val="007A2F30"/>
    <w:rsid w:val="007A333E"/>
    <w:rsid w:val="007A3985"/>
    <w:rsid w:val="007A3FEB"/>
    <w:rsid w:val="007A53B5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DB1"/>
    <w:rsid w:val="007A7E89"/>
    <w:rsid w:val="007B0387"/>
    <w:rsid w:val="007B06BB"/>
    <w:rsid w:val="007B074F"/>
    <w:rsid w:val="007B075D"/>
    <w:rsid w:val="007B0A9A"/>
    <w:rsid w:val="007B0BF3"/>
    <w:rsid w:val="007B10F4"/>
    <w:rsid w:val="007B171E"/>
    <w:rsid w:val="007B1EA5"/>
    <w:rsid w:val="007B1F3A"/>
    <w:rsid w:val="007B24CB"/>
    <w:rsid w:val="007B2689"/>
    <w:rsid w:val="007B2D41"/>
    <w:rsid w:val="007B2E97"/>
    <w:rsid w:val="007B2FEF"/>
    <w:rsid w:val="007B3221"/>
    <w:rsid w:val="007B34E6"/>
    <w:rsid w:val="007B3A66"/>
    <w:rsid w:val="007B3B41"/>
    <w:rsid w:val="007B3C88"/>
    <w:rsid w:val="007B40BB"/>
    <w:rsid w:val="007B413C"/>
    <w:rsid w:val="007B470E"/>
    <w:rsid w:val="007B4862"/>
    <w:rsid w:val="007B498D"/>
    <w:rsid w:val="007B4A36"/>
    <w:rsid w:val="007B4BFA"/>
    <w:rsid w:val="007B5017"/>
    <w:rsid w:val="007B57AE"/>
    <w:rsid w:val="007B5BBB"/>
    <w:rsid w:val="007B5C61"/>
    <w:rsid w:val="007B5D25"/>
    <w:rsid w:val="007B642C"/>
    <w:rsid w:val="007B680E"/>
    <w:rsid w:val="007B6A05"/>
    <w:rsid w:val="007B6C4F"/>
    <w:rsid w:val="007B70E0"/>
    <w:rsid w:val="007B7A1D"/>
    <w:rsid w:val="007C0030"/>
    <w:rsid w:val="007C0084"/>
    <w:rsid w:val="007C0D31"/>
    <w:rsid w:val="007C0DDC"/>
    <w:rsid w:val="007C10C7"/>
    <w:rsid w:val="007C1994"/>
    <w:rsid w:val="007C1B1B"/>
    <w:rsid w:val="007C1D6F"/>
    <w:rsid w:val="007C1DBF"/>
    <w:rsid w:val="007C1FEC"/>
    <w:rsid w:val="007C20E6"/>
    <w:rsid w:val="007C21A4"/>
    <w:rsid w:val="007C21D9"/>
    <w:rsid w:val="007C22F1"/>
    <w:rsid w:val="007C2458"/>
    <w:rsid w:val="007C2B01"/>
    <w:rsid w:val="007C2CE4"/>
    <w:rsid w:val="007C343E"/>
    <w:rsid w:val="007C3A2E"/>
    <w:rsid w:val="007C3C5A"/>
    <w:rsid w:val="007C3C5E"/>
    <w:rsid w:val="007C40EE"/>
    <w:rsid w:val="007C46BD"/>
    <w:rsid w:val="007C4790"/>
    <w:rsid w:val="007C4EAB"/>
    <w:rsid w:val="007C4EE7"/>
    <w:rsid w:val="007C4F6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EF0"/>
    <w:rsid w:val="007D05DF"/>
    <w:rsid w:val="007D0B2F"/>
    <w:rsid w:val="007D0BCA"/>
    <w:rsid w:val="007D0BEA"/>
    <w:rsid w:val="007D0DC4"/>
    <w:rsid w:val="007D158B"/>
    <w:rsid w:val="007D1844"/>
    <w:rsid w:val="007D18CB"/>
    <w:rsid w:val="007D21AE"/>
    <w:rsid w:val="007D2714"/>
    <w:rsid w:val="007D2889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4C12"/>
    <w:rsid w:val="007D50A2"/>
    <w:rsid w:val="007D5436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D7CA4"/>
    <w:rsid w:val="007E00FD"/>
    <w:rsid w:val="007E0639"/>
    <w:rsid w:val="007E0729"/>
    <w:rsid w:val="007E0ACF"/>
    <w:rsid w:val="007E0CF6"/>
    <w:rsid w:val="007E1A36"/>
    <w:rsid w:val="007E2131"/>
    <w:rsid w:val="007E3042"/>
    <w:rsid w:val="007E3C8C"/>
    <w:rsid w:val="007E417B"/>
    <w:rsid w:val="007E4752"/>
    <w:rsid w:val="007E491C"/>
    <w:rsid w:val="007E4A23"/>
    <w:rsid w:val="007E4BCB"/>
    <w:rsid w:val="007E4D03"/>
    <w:rsid w:val="007E4E34"/>
    <w:rsid w:val="007E510B"/>
    <w:rsid w:val="007E569A"/>
    <w:rsid w:val="007E5B72"/>
    <w:rsid w:val="007E6318"/>
    <w:rsid w:val="007E6868"/>
    <w:rsid w:val="007E6A2C"/>
    <w:rsid w:val="007E6BEA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15"/>
    <w:rsid w:val="007F10FA"/>
    <w:rsid w:val="007F1714"/>
    <w:rsid w:val="007F1A8C"/>
    <w:rsid w:val="007F1B08"/>
    <w:rsid w:val="007F28C8"/>
    <w:rsid w:val="007F29C5"/>
    <w:rsid w:val="007F2F34"/>
    <w:rsid w:val="007F3237"/>
    <w:rsid w:val="007F35BB"/>
    <w:rsid w:val="007F367F"/>
    <w:rsid w:val="007F3BD1"/>
    <w:rsid w:val="007F3EF2"/>
    <w:rsid w:val="007F4053"/>
    <w:rsid w:val="007F41B3"/>
    <w:rsid w:val="007F43B5"/>
    <w:rsid w:val="007F4413"/>
    <w:rsid w:val="007F44B9"/>
    <w:rsid w:val="007F44C4"/>
    <w:rsid w:val="007F4AE5"/>
    <w:rsid w:val="007F4D8E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800333"/>
    <w:rsid w:val="00800407"/>
    <w:rsid w:val="0080060C"/>
    <w:rsid w:val="00800D9E"/>
    <w:rsid w:val="00800E12"/>
    <w:rsid w:val="0080130E"/>
    <w:rsid w:val="0080143D"/>
    <w:rsid w:val="008016A1"/>
    <w:rsid w:val="00801923"/>
    <w:rsid w:val="00802237"/>
    <w:rsid w:val="0080233D"/>
    <w:rsid w:val="0080253C"/>
    <w:rsid w:val="008030DC"/>
    <w:rsid w:val="00803118"/>
    <w:rsid w:val="00803273"/>
    <w:rsid w:val="00803D4F"/>
    <w:rsid w:val="00804B08"/>
    <w:rsid w:val="00804FD8"/>
    <w:rsid w:val="008054DA"/>
    <w:rsid w:val="00805907"/>
    <w:rsid w:val="00806FB4"/>
    <w:rsid w:val="00807088"/>
    <w:rsid w:val="00810BE2"/>
    <w:rsid w:val="00810F3C"/>
    <w:rsid w:val="00811572"/>
    <w:rsid w:val="0081160C"/>
    <w:rsid w:val="00812338"/>
    <w:rsid w:val="0081250E"/>
    <w:rsid w:val="00812575"/>
    <w:rsid w:val="008129C5"/>
    <w:rsid w:val="00812DF3"/>
    <w:rsid w:val="0081320F"/>
    <w:rsid w:val="00813514"/>
    <w:rsid w:val="00813536"/>
    <w:rsid w:val="008138FC"/>
    <w:rsid w:val="00814282"/>
    <w:rsid w:val="008142E1"/>
    <w:rsid w:val="0081460B"/>
    <w:rsid w:val="008147D0"/>
    <w:rsid w:val="008149B7"/>
    <w:rsid w:val="00814B1D"/>
    <w:rsid w:val="00814D27"/>
    <w:rsid w:val="00814EAA"/>
    <w:rsid w:val="0081519E"/>
    <w:rsid w:val="008156D5"/>
    <w:rsid w:val="00815872"/>
    <w:rsid w:val="0081590F"/>
    <w:rsid w:val="008163F0"/>
    <w:rsid w:val="00816501"/>
    <w:rsid w:val="0081661C"/>
    <w:rsid w:val="008166B4"/>
    <w:rsid w:val="0081678B"/>
    <w:rsid w:val="00816DB3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0963"/>
    <w:rsid w:val="008214DD"/>
    <w:rsid w:val="00821D55"/>
    <w:rsid w:val="00821D8C"/>
    <w:rsid w:val="00822179"/>
    <w:rsid w:val="00822881"/>
    <w:rsid w:val="00822929"/>
    <w:rsid w:val="0082293F"/>
    <w:rsid w:val="00822BE4"/>
    <w:rsid w:val="00823577"/>
    <w:rsid w:val="0082395A"/>
    <w:rsid w:val="00823B65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62D3"/>
    <w:rsid w:val="008265A7"/>
    <w:rsid w:val="0082687C"/>
    <w:rsid w:val="00826A5E"/>
    <w:rsid w:val="00826BDB"/>
    <w:rsid w:val="0082721D"/>
    <w:rsid w:val="00827596"/>
    <w:rsid w:val="00827998"/>
    <w:rsid w:val="008279C9"/>
    <w:rsid w:val="00827BB7"/>
    <w:rsid w:val="00827BBD"/>
    <w:rsid w:val="00827F2E"/>
    <w:rsid w:val="00830012"/>
    <w:rsid w:val="00830871"/>
    <w:rsid w:val="00830C3D"/>
    <w:rsid w:val="00830D3E"/>
    <w:rsid w:val="00830DD6"/>
    <w:rsid w:val="00831165"/>
    <w:rsid w:val="00831976"/>
    <w:rsid w:val="00831994"/>
    <w:rsid w:val="00831BA6"/>
    <w:rsid w:val="00831E07"/>
    <w:rsid w:val="00832ACD"/>
    <w:rsid w:val="00832BD8"/>
    <w:rsid w:val="00832D77"/>
    <w:rsid w:val="00832DF5"/>
    <w:rsid w:val="00833016"/>
    <w:rsid w:val="00833793"/>
    <w:rsid w:val="00833B75"/>
    <w:rsid w:val="00833C32"/>
    <w:rsid w:val="0083462E"/>
    <w:rsid w:val="00834A64"/>
    <w:rsid w:val="00834B68"/>
    <w:rsid w:val="00834F00"/>
    <w:rsid w:val="0083502D"/>
    <w:rsid w:val="00835734"/>
    <w:rsid w:val="008359CD"/>
    <w:rsid w:val="00835F30"/>
    <w:rsid w:val="008361B3"/>
    <w:rsid w:val="00836454"/>
    <w:rsid w:val="00836E53"/>
    <w:rsid w:val="00837309"/>
    <w:rsid w:val="008376CB"/>
    <w:rsid w:val="008378D8"/>
    <w:rsid w:val="00837F38"/>
    <w:rsid w:val="00837F67"/>
    <w:rsid w:val="00837FF2"/>
    <w:rsid w:val="008401D0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3FA3"/>
    <w:rsid w:val="00844224"/>
    <w:rsid w:val="00844375"/>
    <w:rsid w:val="00844A3E"/>
    <w:rsid w:val="0084544B"/>
    <w:rsid w:val="00845A74"/>
    <w:rsid w:val="00846078"/>
    <w:rsid w:val="008463FB"/>
    <w:rsid w:val="008465AF"/>
    <w:rsid w:val="00846873"/>
    <w:rsid w:val="00846D9D"/>
    <w:rsid w:val="00847400"/>
    <w:rsid w:val="00847AF2"/>
    <w:rsid w:val="00847E67"/>
    <w:rsid w:val="0085086C"/>
    <w:rsid w:val="00850B8F"/>
    <w:rsid w:val="00850BA8"/>
    <w:rsid w:val="0085125E"/>
    <w:rsid w:val="00851A6B"/>
    <w:rsid w:val="00851C05"/>
    <w:rsid w:val="00851D1F"/>
    <w:rsid w:val="00851F58"/>
    <w:rsid w:val="0085229F"/>
    <w:rsid w:val="008522E9"/>
    <w:rsid w:val="0085231D"/>
    <w:rsid w:val="00852804"/>
    <w:rsid w:val="00852D50"/>
    <w:rsid w:val="00853043"/>
    <w:rsid w:val="0085316A"/>
    <w:rsid w:val="00853AB0"/>
    <w:rsid w:val="00853C37"/>
    <w:rsid w:val="008547CB"/>
    <w:rsid w:val="008549C4"/>
    <w:rsid w:val="008557C7"/>
    <w:rsid w:val="00855934"/>
    <w:rsid w:val="00856097"/>
    <w:rsid w:val="0085618A"/>
    <w:rsid w:val="0085670C"/>
    <w:rsid w:val="008568CE"/>
    <w:rsid w:val="00856E00"/>
    <w:rsid w:val="00856FEB"/>
    <w:rsid w:val="0085740F"/>
    <w:rsid w:val="0085764B"/>
    <w:rsid w:val="00857AA1"/>
    <w:rsid w:val="00857F0C"/>
    <w:rsid w:val="00860141"/>
    <w:rsid w:val="0086047C"/>
    <w:rsid w:val="008606E2"/>
    <w:rsid w:val="008607A2"/>
    <w:rsid w:val="00860DEC"/>
    <w:rsid w:val="008613FA"/>
    <w:rsid w:val="00861454"/>
    <w:rsid w:val="00861E9D"/>
    <w:rsid w:val="00861EA6"/>
    <w:rsid w:val="00862D55"/>
    <w:rsid w:val="008637F5"/>
    <w:rsid w:val="00863A2D"/>
    <w:rsid w:val="00863A9D"/>
    <w:rsid w:val="00863FDC"/>
    <w:rsid w:val="008644CD"/>
    <w:rsid w:val="00865170"/>
    <w:rsid w:val="00865395"/>
    <w:rsid w:val="008657E1"/>
    <w:rsid w:val="00867485"/>
    <w:rsid w:val="0086752F"/>
    <w:rsid w:val="008679AF"/>
    <w:rsid w:val="00867DE3"/>
    <w:rsid w:val="00870121"/>
    <w:rsid w:val="0087022E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807"/>
    <w:rsid w:val="00882A25"/>
    <w:rsid w:val="00882C1E"/>
    <w:rsid w:val="008831C5"/>
    <w:rsid w:val="008835CE"/>
    <w:rsid w:val="008838FE"/>
    <w:rsid w:val="008844CF"/>
    <w:rsid w:val="00884539"/>
    <w:rsid w:val="008846C7"/>
    <w:rsid w:val="00884711"/>
    <w:rsid w:val="008852FA"/>
    <w:rsid w:val="00885571"/>
    <w:rsid w:val="00885653"/>
    <w:rsid w:val="00886544"/>
    <w:rsid w:val="00886836"/>
    <w:rsid w:val="0088773F"/>
    <w:rsid w:val="00887F17"/>
    <w:rsid w:val="00890033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412"/>
    <w:rsid w:val="00892DFD"/>
    <w:rsid w:val="00892F3E"/>
    <w:rsid w:val="00892F3F"/>
    <w:rsid w:val="0089332C"/>
    <w:rsid w:val="00893A75"/>
    <w:rsid w:val="00893ACF"/>
    <w:rsid w:val="0089449D"/>
    <w:rsid w:val="00894CE4"/>
    <w:rsid w:val="00894FDE"/>
    <w:rsid w:val="008955B0"/>
    <w:rsid w:val="00895D61"/>
    <w:rsid w:val="00896117"/>
    <w:rsid w:val="00896196"/>
    <w:rsid w:val="00896454"/>
    <w:rsid w:val="00896641"/>
    <w:rsid w:val="00896A70"/>
    <w:rsid w:val="008979BE"/>
    <w:rsid w:val="00897FDF"/>
    <w:rsid w:val="008A02BA"/>
    <w:rsid w:val="008A0C4F"/>
    <w:rsid w:val="008A222C"/>
    <w:rsid w:val="008A26E1"/>
    <w:rsid w:val="008A29E8"/>
    <w:rsid w:val="008A2ABC"/>
    <w:rsid w:val="008A2DE6"/>
    <w:rsid w:val="008A2F9B"/>
    <w:rsid w:val="008A30A8"/>
    <w:rsid w:val="008A33EE"/>
    <w:rsid w:val="008A3D58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1010"/>
    <w:rsid w:val="008B13A1"/>
    <w:rsid w:val="008B146A"/>
    <w:rsid w:val="008B15E7"/>
    <w:rsid w:val="008B1645"/>
    <w:rsid w:val="008B1800"/>
    <w:rsid w:val="008B1CD1"/>
    <w:rsid w:val="008B1E30"/>
    <w:rsid w:val="008B1F24"/>
    <w:rsid w:val="008B20F3"/>
    <w:rsid w:val="008B2630"/>
    <w:rsid w:val="008B2A31"/>
    <w:rsid w:val="008B2C19"/>
    <w:rsid w:val="008B2E70"/>
    <w:rsid w:val="008B3243"/>
    <w:rsid w:val="008B32E3"/>
    <w:rsid w:val="008B382A"/>
    <w:rsid w:val="008B3E25"/>
    <w:rsid w:val="008B422D"/>
    <w:rsid w:val="008B4397"/>
    <w:rsid w:val="008B4495"/>
    <w:rsid w:val="008B465D"/>
    <w:rsid w:val="008B4AF5"/>
    <w:rsid w:val="008B4EB7"/>
    <w:rsid w:val="008B4F12"/>
    <w:rsid w:val="008B56F7"/>
    <w:rsid w:val="008B5E66"/>
    <w:rsid w:val="008B5F86"/>
    <w:rsid w:val="008B610A"/>
    <w:rsid w:val="008B6414"/>
    <w:rsid w:val="008B64DB"/>
    <w:rsid w:val="008B72F9"/>
    <w:rsid w:val="008B78E4"/>
    <w:rsid w:val="008B7C2F"/>
    <w:rsid w:val="008C01EC"/>
    <w:rsid w:val="008C02B3"/>
    <w:rsid w:val="008C02E5"/>
    <w:rsid w:val="008C081A"/>
    <w:rsid w:val="008C092A"/>
    <w:rsid w:val="008C15F5"/>
    <w:rsid w:val="008C1C57"/>
    <w:rsid w:val="008C1C9D"/>
    <w:rsid w:val="008C1ED5"/>
    <w:rsid w:val="008C20BB"/>
    <w:rsid w:val="008C2820"/>
    <w:rsid w:val="008C29BB"/>
    <w:rsid w:val="008C32F2"/>
    <w:rsid w:val="008C337E"/>
    <w:rsid w:val="008C33F1"/>
    <w:rsid w:val="008C3713"/>
    <w:rsid w:val="008C3756"/>
    <w:rsid w:val="008C3EED"/>
    <w:rsid w:val="008C4167"/>
    <w:rsid w:val="008C4765"/>
    <w:rsid w:val="008C48CE"/>
    <w:rsid w:val="008C4A1C"/>
    <w:rsid w:val="008C4CBD"/>
    <w:rsid w:val="008C5920"/>
    <w:rsid w:val="008C5B8F"/>
    <w:rsid w:val="008C5D49"/>
    <w:rsid w:val="008C5F1C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63E"/>
    <w:rsid w:val="008C7AAF"/>
    <w:rsid w:val="008C7EA1"/>
    <w:rsid w:val="008C7F9F"/>
    <w:rsid w:val="008D03CE"/>
    <w:rsid w:val="008D04EF"/>
    <w:rsid w:val="008D090C"/>
    <w:rsid w:val="008D0968"/>
    <w:rsid w:val="008D0D71"/>
    <w:rsid w:val="008D17F2"/>
    <w:rsid w:val="008D1887"/>
    <w:rsid w:val="008D1FF2"/>
    <w:rsid w:val="008D2489"/>
    <w:rsid w:val="008D2A4B"/>
    <w:rsid w:val="008D3500"/>
    <w:rsid w:val="008D36F3"/>
    <w:rsid w:val="008D3A9A"/>
    <w:rsid w:val="008D480D"/>
    <w:rsid w:val="008D4A38"/>
    <w:rsid w:val="008D5214"/>
    <w:rsid w:val="008D54A2"/>
    <w:rsid w:val="008D5771"/>
    <w:rsid w:val="008D57A8"/>
    <w:rsid w:val="008D57F9"/>
    <w:rsid w:val="008D5E74"/>
    <w:rsid w:val="008D61CB"/>
    <w:rsid w:val="008D6AD2"/>
    <w:rsid w:val="008D74BD"/>
    <w:rsid w:val="008D7724"/>
    <w:rsid w:val="008D7CEE"/>
    <w:rsid w:val="008E01A2"/>
    <w:rsid w:val="008E09DE"/>
    <w:rsid w:val="008E1922"/>
    <w:rsid w:val="008E194E"/>
    <w:rsid w:val="008E196D"/>
    <w:rsid w:val="008E1C3F"/>
    <w:rsid w:val="008E1C42"/>
    <w:rsid w:val="008E202E"/>
    <w:rsid w:val="008E2036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B65"/>
    <w:rsid w:val="008E5FB0"/>
    <w:rsid w:val="008E60C2"/>
    <w:rsid w:val="008E6224"/>
    <w:rsid w:val="008E67C0"/>
    <w:rsid w:val="008E69DD"/>
    <w:rsid w:val="008E6BD5"/>
    <w:rsid w:val="008E6CDB"/>
    <w:rsid w:val="008E6D5F"/>
    <w:rsid w:val="008E7196"/>
    <w:rsid w:val="008E7312"/>
    <w:rsid w:val="008E74E2"/>
    <w:rsid w:val="008E7BB1"/>
    <w:rsid w:val="008E7F23"/>
    <w:rsid w:val="008F0032"/>
    <w:rsid w:val="008F01B4"/>
    <w:rsid w:val="008F02A2"/>
    <w:rsid w:val="008F07E4"/>
    <w:rsid w:val="008F0897"/>
    <w:rsid w:val="008F0CE2"/>
    <w:rsid w:val="008F1CB8"/>
    <w:rsid w:val="008F294B"/>
    <w:rsid w:val="008F2A51"/>
    <w:rsid w:val="008F2BDC"/>
    <w:rsid w:val="008F499D"/>
    <w:rsid w:val="008F49DD"/>
    <w:rsid w:val="008F5017"/>
    <w:rsid w:val="008F51FC"/>
    <w:rsid w:val="008F54A1"/>
    <w:rsid w:val="008F572C"/>
    <w:rsid w:val="008F5B53"/>
    <w:rsid w:val="008F5C35"/>
    <w:rsid w:val="008F5D05"/>
    <w:rsid w:val="008F6338"/>
    <w:rsid w:val="008F64C6"/>
    <w:rsid w:val="008F6895"/>
    <w:rsid w:val="008F6C21"/>
    <w:rsid w:val="008F6D62"/>
    <w:rsid w:val="008F725D"/>
    <w:rsid w:val="008F766C"/>
    <w:rsid w:val="008F7681"/>
    <w:rsid w:val="008F786C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5C2"/>
    <w:rsid w:val="00902996"/>
    <w:rsid w:val="00902EA6"/>
    <w:rsid w:val="0090371D"/>
    <w:rsid w:val="0090377C"/>
    <w:rsid w:val="00903A29"/>
    <w:rsid w:val="00903C7B"/>
    <w:rsid w:val="00903CBC"/>
    <w:rsid w:val="009040E4"/>
    <w:rsid w:val="009043A6"/>
    <w:rsid w:val="0090451E"/>
    <w:rsid w:val="009049F4"/>
    <w:rsid w:val="00904DA9"/>
    <w:rsid w:val="009051D3"/>
    <w:rsid w:val="00905312"/>
    <w:rsid w:val="009056F0"/>
    <w:rsid w:val="00905B2C"/>
    <w:rsid w:val="00906063"/>
    <w:rsid w:val="00906223"/>
    <w:rsid w:val="00906429"/>
    <w:rsid w:val="00906449"/>
    <w:rsid w:val="009066B1"/>
    <w:rsid w:val="00906D2F"/>
    <w:rsid w:val="0090705A"/>
    <w:rsid w:val="0090710F"/>
    <w:rsid w:val="0090726B"/>
    <w:rsid w:val="0090768D"/>
    <w:rsid w:val="00907988"/>
    <w:rsid w:val="00907ACB"/>
    <w:rsid w:val="00907C70"/>
    <w:rsid w:val="00910C47"/>
    <w:rsid w:val="00911D6F"/>
    <w:rsid w:val="00912137"/>
    <w:rsid w:val="00912312"/>
    <w:rsid w:val="0091272A"/>
    <w:rsid w:val="009127B8"/>
    <w:rsid w:val="009129C5"/>
    <w:rsid w:val="00912AA7"/>
    <w:rsid w:val="00912D54"/>
    <w:rsid w:val="00912DDE"/>
    <w:rsid w:val="0091314A"/>
    <w:rsid w:val="009134AE"/>
    <w:rsid w:val="00913898"/>
    <w:rsid w:val="009150E6"/>
    <w:rsid w:val="009158B9"/>
    <w:rsid w:val="009159B1"/>
    <w:rsid w:val="00915B79"/>
    <w:rsid w:val="00915D2B"/>
    <w:rsid w:val="009168BB"/>
    <w:rsid w:val="0091696C"/>
    <w:rsid w:val="00916B59"/>
    <w:rsid w:val="00916D4C"/>
    <w:rsid w:val="00917EDA"/>
    <w:rsid w:val="00920143"/>
    <w:rsid w:val="00920447"/>
    <w:rsid w:val="00920572"/>
    <w:rsid w:val="00920636"/>
    <w:rsid w:val="00920CE7"/>
    <w:rsid w:val="00920F9E"/>
    <w:rsid w:val="00921455"/>
    <w:rsid w:val="009218F3"/>
    <w:rsid w:val="00921DB8"/>
    <w:rsid w:val="00922368"/>
    <w:rsid w:val="0092236D"/>
    <w:rsid w:val="009229AF"/>
    <w:rsid w:val="00922ACB"/>
    <w:rsid w:val="00922EF3"/>
    <w:rsid w:val="009235E5"/>
    <w:rsid w:val="00923A5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79A"/>
    <w:rsid w:val="009267A5"/>
    <w:rsid w:val="00926F39"/>
    <w:rsid w:val="009272A1"/>
    <w:rsid w:val="0092758F"/>
    <w:rsid w:val="00927A82"/>
    <w:rsid w:val="00927AA9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4B0"/>
    <w:rsid w:val="00932859"/>
    <w:rsid w:val="00932A3E"/>
    <w:rsid w:val="00932CF0"/>
    <w:rsid w:val="009332CC"/>
    <w:rsid w:val="0093348A"/>
    <w:rsid w:val="00933FC8"/>
    <w:rsid w:val="0093415B"/>
    <w:rsid w:val="009346E5"/>
    <w:rsid w:val="0093482F"/>
    <w:rsid w:val="00934916"/>
    <w:rsid w:val="00934CD5"/>
    <w:rsid w:val="00934D0C"/>
    <w:rsid w:val="0093590A"/>
    <w:rsid w:val="00935957"/>
    <w:rsid w:val="0093623D"/>
    <w:rsid w:val="009367A6"/>
    <w:rsid w:val="00936F3D"/>
    <w:rsid w:val="009370FC"/>
    <w:rsid w:val="00937111"/>
    <w:rsid w:val="00937659"/>
    <w:rsid w:val="00937D19"/>
    <w:rsid w:val="00940203"/>
    <w:rsid w:val="00940983"/>
    <w:rsid w:val="00941CF9"/>
    <w:rsid w:val="00942D3F"/>
    <w:rsid w:val="0094306C"/>
    <w:rsid w:val="00943153"/>
    <w:rsid w:val="00943716"/>
    <w:rsid w:val="00943897"/>
    <w:rsid w:val="00943BE6"/>
    <w:rsid w:val="00944178"/>
    <w:rsid w:val="0094423D"/>
    <w:rsid w:val="0094425D"/>
    <w:rsid w:val="009442A9"/>
    <w:rsid w:val="009443CF"/>
    <w:rsid w:val="0094494C"/>
    <w:rsid w:val="00944A3A"/>
    <w:rsid w:val="009459EB"/>
    <w:rsid w:val="0094632F"/>
    <w:rsid w:val="0094663E"/>
    <w:rsid w:val="00946C8F"/>
    <w:rsid w:val="00946EF0"/>
    <w:rsid w:val="00947697"/>
    <w:rsid w:val="009477D4"/>
    <w:rsid w:val="009477DE"/>
    <w:rsid w:val="00950734"/>
    <w:rsid w:val="00950901"/>
    <w:rsid w:val="009515B8"/>
    <w:rsid w:val="00951718"/>
    <w:rsid w:val="009518E4"/>
    <w:rsid w:val="00951DA1"/>
    <w:rsid w:val="009521A2"/>
    <w:rsid w:val="00952372"/>
    <w:rsid w:val="0095298D"/>
    <w:rsid w:val="00952A72"/>
    <w:rsid w:val="00952D0F"/>
    <w:rsid w:val="00952F76"/>
    <w:rsid w:val="00953663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B0"/>
    <w:rsid w:val="00956F14"/>
    <w:rsid w:val="0095701F"/>
    <w:rsid w:val="009571C1"/>
    <w:rsid w:val="009571F1"/>
    <w:rsid w:val="009572D6"/>
    <w:rsid w:val="00957679"/>
    <w:rsid w:val="0095791E"/>
    <w:rsid w:val="00957B38"/>
    <w:rsid w:val="00957C48"/>
    <w:rsid w:val="009605EB"/>
    <w:rsid w:val="009613FC"/>
    <w:rsid w:val="0096149E"/>
    <w:rsid w:val="00961578"/>
    <w:rsid w:val="0096182C"/>
    <w:rsid w:val="00961988"/>
    <w:rsid w:val="00961E8A"/>
    <w:rsid w:val="00961F0A"/>
    <w:rsid w:val="00962A19"/>
    <w:rsid w:val="009633A0"/>
    <w:rsid w:val="00963483"/>
    <w:rsid w:val="009634C5"/>
    <w:rsid w:val="009637F5"/>
    <w:rsid w:val="009638A8"/>
    <w:rsid w:val="00963992"/>
    <w:rsid w:val="00963B06"/>
    <w:rsid w:val="009640B1"/>
    <w:rsid w:val="0096484C"/>
    <w:rsid w:val="00964C8D"/>
    <w:rsid w:val="0096510D"/>
    <w:rsid w:val="009656E8"/>
    <w:rsid w:val="00965C54"/>
    <w:rsid w:val="00966539"/>
    <w:rsid w:val="00966848"/>
    <w:rsid w:val="00966B3C"/>
    <w:rsid w:val="00966D71"/>
    <w:rsid w:val="00967268"/>
    <w:rsid w:val="009678E3"/>
    <w:rsid w:val="00967CA3"/>
    <w:rsid w:val="00967E22"/>
    <w:rsid w:val="009702CE"/>
    <w:rsid w:val="0097063D"/>
    <w:rsid w:val="00970DB5"/>
    <w:rsid w:val="00970DE2"/>
    <w:rsid w:val="00971150"/>
    <w:rsid w:val="009714F9"/>
    <w:rsid w:val="00972080"/>
    <w:rsid w:val="009720C8"/>
    <w:rsid w:val="00972105"/>
    <w:rsid w:val="00972580"/>
    <w:rsid w:val="00972C14"/>
    <w:rsid w:val="00972DFB"/>
    <w:rsid w:val="00972F85"/>
    <w:rsid w:val="009733CB"/>
    <w:rsid w:val="00973424"/>
    <w:rsid w:val="009734C6"/>
    <w:rsid w:val="009735B8"/>
    <w:rsid w:val="00973A96"/>
    <w:rsid w:val="009741D5"/>
    <w:rsid w:val="00974F8D"/>
    <w:rsid w:val="0097551E"/>
    <w:rsid w:val="00975894"/>
    <w:rsid w:val="0097592D"/>
    <w:rsid w:val="00975A86"/>
    <w:rsid w:val="0097649B"/>
    <w:rsid w:val="009766BC"/>
    <w:rsid w:val="00976C4D"/>
    <w:rsid w:val="00977411"/>
    <w:rsid w:val="00977699"/>
    <w:rsid w:val="00980108"/>
    <w:rsid w:val="00980330"/>
    <w:rsid w:val="00980543"/>
    <w:rsid w:val="009806D0"/>
    <w:rsid w:val="00980C9A"/>
    <w:rsid w:val="00980CFF"/>
    <w:rsid w:val="009811DD"/>
    <w:rsid w:val="0098147F"/>
    <w:rsid w:val="00981D40"/>
    <w:rsid w:val="009822FA"/>
    <w:rsid w:val="0098239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ED"/>
    <w:rsid w:val="00987851"/>
    <w:rsid w:val="00987918"/>
    <w:rsid w:val="00987DFD"/>
    <w:rsid w:val="0099028E"/>
    <w:rsid w:val="00990861"/>
    <w:rsid w:val="00991335"/>
    <w:rsid w:val="0099167B"/>
    <w:rsid w:val="00991A1D"/>
    <w:rsid w:val="009923EF"/>
    <w:rsid w:val="009925B6"/>
    <w:rsid w:val="00992828"/>
    <w:rsid w:val="00992B49"/>
    <w:rsid w:val="0099395F"/>
    <w:rsid w:val="009940BB"/>
    <w:rsid w:val="00994734"/>
    <w:rsid w:val="00994907"/>
    <w:rsid w:val="0099493B"/>
    <w:rsid w:val="00994A6A"/>
    <w:rsid w:val="00994A87"/>
    <w:rsid w:val="00994B6E"/>
    <w:rsid w:val="00995780"/>
    <w:rsid w:val="00995856"/>
    <w:rsid w:val="00995904"/>
    <w:rsid w:val="0099594D"/>
    <w:rsid w:val="00995D5A"/>
    <w:rsid w:val="009962EB"/>
    <w:rsid w:val="009962F7"/>
    <w:rsid w:val="0099675E"/>
    <w:rsid w:val="0099711D"/>
    <w:rsid w:val="0099778E"/>
    <w:rsid w:val="00997B28"/>
    <w:rsid w:val="009A03BB"/>
    <w:rsid w:val="009A0AFD"/>
    <w:rsid w:val="009A0E2A"/>
    <w:rsid w:val="009A1517"/>
    <w:rsid w:val="009A2659"/>
    <w:rsid w:val="009A2CD1"/>
    <w:rsid w:val="009A2E91"/>
    <w:rsid w:val="009A322C"/>
    <w:rsid w:val="009A37CD"/>
    <w:rsid w:val="009A4595"/>
    <w:rsid w:val="009A45F1"/>
    <w:rsid w:val="009A4A4F"/>
    <w:rsid w:val="009A52C4"/>
    <w:rsid w:val="009A5840"/>
    <w:rsid w:val="009A5BA0"/>
    <w:rsid w:val="009A60CA"/>
    <w:rsid w:val="009A626A"/>
    <w:rsid w:val="009A6743"/>
    <w:rsid w:val="009A78CA"/>
    <w:rsid w:val="009B00F3"/>
    <w:rsid w:val="009B04CD"/>
    <w:rsid w:val="009B1629"/>
    <w:rsid w:val="009B1F27"/>
    <w:rsid w:val="009B2382"/>
    <w:rsid w:val="009B23C5"/>
    <w:rsid w:val="009B26A1"/>
    <w:rsid w:val="009B2858"/>
    <w:rsid w:val="009B2A8A"/>
    <w:rsid w:val="009B356F"/>
    <w:rsid w:val="009B3B71"/>
    <w:rsid w:val="009B3B79"/>
    <w:rsid w:val="009B3CD1"/>
    <w:rsid w:val="009B3F09"/>
    <w:rsid w:val="009B4111"/>
    <w:rsid w:val="009B4238"/>
    <w:rsid w:val="009B4C3D"/>
    <w:rsid w:val="009B4FD0"/>
    <w:rsid w:val="009B5374"/>
    <w:rsid w:val="009B57F4"/>
    <w:rsid w:val="009B5E51"/>
    <w:rsid w:val="009B6008"/>
    <w:rsid w:val="009B6198"/>
    <w:rsid w:val="009B65A9"/>
    <w:rsid w:val="009B667E"/>
    <w:rsid w:val="009B6694"/>
    <w:rsid w:val="009B6BF5"/>
    <w:rsid w:val="009B6F6E"/>
    <w:rsid w:val="009B7C8F"/>
    <w:rsid w:val="009B7FBA"/>
    <w:rsid w:val="009C02CB"/>
    <w:rsid w:val="009C0554"/>
    <w:rsid w:val="009C0D06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854"/>
    <w:rsid w:val="009C3891"/>
    <w:rsid w:val="009C3A85"/>
    <w:rsid w:val="009C3F61"/>
    <w:rsid w:val="009C4474"/>
    <w:rsid w:val="009C5570"/>
    <w:rsid w:val="009C5D03"/>
    <w:rsid w:val="009C5D43"/>
    <w:rsid w:val="009C603C"/>
    <w:rsid w:val="009C60C7"/>
    <w:rsid w:val="009C644D"/>
    <w:rsid w:val="009C672F"/>
    <w:rsid w:val="009C6811"/>
    <w:rsid w:val="009C69FC"/>
    <w:rsid w:val="009C6EAC"/>
    <w:rsid w:val="009C6ECF"/>
    <w:rsid w:val="009C6FF7"/>
    <w:rsid w:val="009C7762"/>
    <w:rsid w:val="009C78A9"/>
    <w:rsid w:val="009D07CD"/>
    <w:rsid w:val="009D0968"/>
    <w:rsid w:val="009D0988"/>
    <w:rsid w:val="009D0F7B"/>
    <w:rsid w:val="009D1156"/>
    <w:rsid w:val="009D1431"/>
    <w:rsid w:val="009D1965"/>
    <w:rsid w:val="009D1F17"/>
    <w:rsid w:val="009D21B1"/>
    <w:rsid w:val="009D21EE"/>
    <w:rsid w:val="009D245D"/>
    <w:rsid w:val="009D2470"/>
    <w:rsid w:val="009D2B03"/>
    <w:rsid w:val="009D305C"/>
    <w:rsid w:val="009D33FA"/>
    <w:rsid w:val="009D374D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59A"/>
    <w:rsid w:val="009D66A2"/>
    <w:rsid w:val="009D6DA7"/>
    <w:rsid w:val="009D7274"/>
    <w:rsid w:val="009D73EB"/>
    <w:rsid w:val="009D7528"/>
    <w:rsid w:val="009D7653"/>
    <w:rsid w:val="009D7CE1"/>
    <w:rsid w:val="009D7FB1"/>
    <w:rsid w:val="009E0A84"/>
    <w:rsid w:val="009E0C2C"/>
    <w:rsid w:val="009E0D3E"/>
    <w:rsid w:val="009E110E"/>
    <w:rsid w:val="009E1242"/>
    <w:rsid w:val="009E1291"/>
    <w:rsid w:val="009E147C"/>
    <w:rsid w:val="009E1772"/>
    <w:rsid w:val="009E27F0"/>
    <w:rsid w:val="009E3969"/>
    <w:rsid w:val="009E3A1D"/>
    <w:rsid w:val="009E40DE"/>
    <w:rsid w:val="009E43D9"/>
    <w:rsid w:val="009E4A86"/>
    <w:rsid w:val="009E4E48"/>
    <w:rsid w:val="009E4F30"/>
    <w:rsid w:val="009E50E5"/>
    <w:rsid w:val="009E5379"/>
    <w:rsid w:val="009E5623"/>
    <w:rsid w:val="009E597F"/>
    <w:rsid w:val="009E6601"/>
    <w:rsid w:val="009E675E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23CA"/>
    <w:rsid w:val="009F288C"/>
    <w:rsid w:val="009F28DF"/>
    <w:rsid w:val="009F2DE2"/>
    <w:rsid w:val="009F2E9B"/>
    <w:rsid w:val="009F3013"/>
    <w:rsid w:val="009F34B9"/>
    <w:rsid w:val="009F3538"/>
    <w:rsid w:val="009F3570"/>
    <w:rsid w:val="009F3912"/>
    <w:rsid w:val="009F3C3B"/>
    <w:rsid w:val="009F3D94"/>
    <w:rsid w:val="009F414B"/>
    <w:rsid w:val="009F4D0F"/>
    <w:rsid w:val="009F5118"/>
    <w:rsid w:val="009F5538"/>
    <w:rsid w:val="009F587D"/>
    <w:rsid w:val="009F5956"/>
    <w:rsid w:val="009F5C5D"/>
    <w:rsid w:val="009F5E98"/>
    <w:rsid w:val="009F6268"/>
    <w:rsid w:val="009F7FD7"/>
    <w:rsid w:val="00A003CF"/>
    <w:rsid w:val="00A01295"/>
    <w:rsid w:val="00A01BC1"/>
    <w:rsid w:val="00A01F93"/>
    <w:rsid w:val="00A02180"/>
    <w:rsid w:val="00A022C5"/>
    <w:rsid w:val="00A035BD"/>
    <w:rsid w:val="00A03A6B"/>
    <w:rsid w:val="00A042B5"/>
    <w:rsid w:val="00A048B5"/>
    <w:rsid w:val="00A051DA"/>
    <w:rsid w:val="00A052DC"/>
    <w:rsid w:val="00A05B58"/>
    <w:rsid w:val="00A06CA3"/>
    <w:rsid w:val="00A06EC3"/>
    <w:rsid w:val="00A071ED"/>
    <w:rsid w:val="00A07FA9"/>
    <w:rsid w:val="00A10523"/>
    <w:rsid w:val="00A1064C"/>
    <w:rsid w:val="00A107E6"/>
    <w:rsid w:val="00A10B8B"/>
    <w:rsid w:val="00A10BD9"/>
    <w:rsid w:val="00A110DD"/>
    <w:rsid w:val="00A1191B"/>
    <w:rsid w:val="00A11A6F"/>
    <w:rsid w:val="00A11D15"/>
    <w:rsid w:val="00A11EB7"/>
    <w:rsid w:val="00A12041"/>
    <w:rsid w:val="00A126C6"/>
    <w:rsid w:val="00A1327D"/>
    <w:rsid w:val="00A134C0"/>
    <w:rsid w:val="00A13CEE"/>
    <w:rsid w:val="00A1444C"/>
    <w:rsid w:val="00A14DEA"/>
    <w:rsid w:val="00A14FD7"/>
    <w:rsid w:val="00A15499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85"/>
    <w:rsid w:val="00A23A3D"/>
    <w:rsid w:val="00A240B3"/>
    <w:rsid w:val="00A241DC"/>
    <w:rsid w:val="00A2468F"/>
    <w:rsid w:val="00A2499F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352"/>
    <w:rsid w:val="00A27592"/>
    <w:rsid w:val="00A27824"/>
    <w:rsid w:val="00A30935"/>
    <w:rsid w:val="00A311E9"/>
    <w:rsid w:val="00A314A3"/>
    <w:rsid w:val="00A31B01"/>
    <w:rsid w:val="00A31FE4"/>
    <w:rsid w:val="00A321A0"/>
    <w:rsid w:val="00A3299B"/>
    <w:rsid w:val="00A32B7E"/>
    <w:rsid w:val="00A32C5A"/>
    <w:rsid w:val="00A32E55"/>
    <w:rsid w:val="00A330C8"/>
    <w:rsid w:val="00A33BC1"/>
    <w:rsid w:val="00A33BD8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A1F"/>
    <w:rsid w:val="00A36ADB"/>
    <w:rsid w:val="00A36BD2"/>
    <w:rsid w:val="00A37060"/>
    <w:rsid w:val="00A375A8"/>
    <w:rsid w:val="00A37637"/>
    <w:rsid w:val="00A37800"/>
    <w:rsid w:val="00A37AD7"/>
    <w:rsid w:val="00A37B31"/>
    <w:rsid w:val="00A37DE5"/>
    <w:rsid w:val="00A40AA0"/>
    <w:rsid w:val="00A40BCD"/>
    <w:rsid w:val="00A40E92"/>
    <w:rsid w:val="00A4117C"/>
    <w:rsid w:val="00A41446"/>
    <w:rsid w:val="00A41529"/>
    <w:rsid w:val="00A419C6"/>
    <w:rsid w:val="00A41A04"/>
    <w:rsid w:val="00A421A9"/>
    <w:rsid w:val="00A425F1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B72"/>
    <w:rsid w:val="00A45CC5"/>
    <w:rsid w:val="00A46AF5"/>
    <w:rsid w:val="00A46BD0"/>
    <w:rsid w:val="00A47D16"/>
    <w:rsid w:val="00A47D70"/>
    <w:rsid w:val="00A503B4"/>
    <w:rsid w:val="00A50497"/>
    <w:rsid w:val="00A50629"/>
    <w:rsid w:val="00A50650"/>
    <w:rsid w:val="00A508BC"/>
    <w:rsid w:val="00A50EB8"/>
    <w:rsid w:val="00A50EE2"/>
    <w:rsid w:val="00A512C5"/>
    <w:rsid w:val="00A519EF"/>
    <w:rsid w:val="00A51D29"/>
    <w:rsid w:val="00A51FDE"/>
    <w:rsid w:val="00A51FE2"/>
    <w:rsid w:val="00A52729"/>
    <w:rsid w:val="00A52C32"/>
    <w:rsid w:val="00A5307F"/>
    <w:rsid w:val="00A53249"/>
    <w:rsid w:val="00A5367F"/>
    <w:rsid w:val="00A5430D"/>
    <w:rsid w:val="00A54621"/>
    <w:rsid w:val="00A5511D"/>
    <w:rsid w:val="00A551C1"/>
    <w:rsid w:val="00A55BC9"/>
    <w:rsid w:val="00A55E48"/>
    <w:rsid w:val="00A5661F"/>
    <w:rsid w:val="00A56903"/>
    <w:rsid w:val="00A569A7"/>
    <w:rsid w:val="00A56E53"/>
    <w:rsid w:val="00A5717B"/>
    <w:rsid w:val="00A576A2"/>
    <w:rsid w:val="00A577D2"/>
    <w:rsid w:val="00A57AF4"/>
    <w:rsid w:val="00A57CC8"/>
    <w:rsid w:val="00A57D72"/>
    <w:rsid w:val="00A6005D"/>
    <w:rsid w:val="00A601AF"/>
    <w:rsid w:val="00A60EEF"/>
    <w:rsid w:val="00A6115E"/>
    <w:rsid w:val="00A61178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DD5"/>
    <w:rsid w:val="00A660DF"/>
    <w:rsid w:val="00A66126"/>
    <w:rsid w:val="00A66296"/>
    <w:rsid w:val="00A6640D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0AF7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B34"/>
    <w:rsid w:val="00A73239"/>
    <w:rsid w:val="00A735F1"/>
    <w:rsid w:val="00A737D2"/>
    <w:rsid w:val="00A73ACD"/>
    <w:rsid w:val="00A7407B"/>
    <w:rsid w:val="00A740FB"/>
    <w:rsid w:val="00A752B0"/>
    <w:rsid w:val="00A754D1"/>
    <w:rsid w:val="00A75A8D"/>
    <w:rsid w:val="00A75BA0"/>
    <w:rsid w:val="00A762DC"/>
    <w:rsid w:val="00A765E4"/>
    <w:rsid w:val="00A76CE0"/>
    <w:rsid w:val="00A76DAE"/>
    <w:rsid w:val="00A809A3"/>
    <w:rsid w:val="00A81486"/>
    <w:rsid w:val="00A815EB"/>
    <w:rsid w:val="00A81BA8"/>
    <w:rsid w:val="00A81E55"/>
    <w:rsid w:val="00A8292A"/>
    <w:rsid w:val="00A82A12"/>
    <w:rsid w:val="00A83125"/>
    <w:rsid w:val="00A83176"/>
    <w:rsid w:val="00A832CA"/>
    <w:rsid w:val="00A84156"/>
    <w:rsid w:val="00A84371"/>
    <w:rsid w:val="00A84377"/>
    <w:rsid w:val="00A850EC"/>
    <w:rsid w:val="00A85434"/>
    <w:rsid w:val="00A854E7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87D4F"/>
    <w:rsid w:val="00A90256"/>
    <w:rsid w:val="00A90618"/>
    <w:rsid w:val="00A90A62"/>
    <w:rsid w:val="00A90A65"/>
    <w:rsid w:val="00A90B2D"/>
    <w:rsid w:val="00A90C89"/>
    <w:rsid w:val="00A91360"/>
    <w:rsid w:val="00A91837"/>
    <w:rsid w:val="00A91A04"/>
    <w:rsid w:val="00A92292"/>
    <w:rsid w:val="00A928B4"/>
    <w:rsid w:val="00A92BB3"/>
    <w:rsid w:val="00A92D9A"/>
    <w:rsid w:val="00A92E2F"/>
    <w:rsid w:val="00A92FC6"/>
    <w:rsid w:val="00A92FC9"/>
    <w:rsid w:val="00A94178"/>
    <w:rsid w:val="00A941C8"/>
    <w:rsid w:val="00A94285"/>
    <w:rsid w:val="00A9433B"/>
    <w:rsid w:val="00A946BC"/>
    <w:rsid w:val="00A9486B"/>
    <w:rsid w:val="00A94BA0"/>
    <w:rsid w:val="00A94E91"/>
    <w:rsid w:val="00A94FD7"/>
    <w:rsid w:val="00A95C26"/>
    <w:rsid w:val="00A95DD7"/>
    <w:rsid w:val="00A9687D"/>
    <w:rsid w:val="00A969E3"/>
    <w:rsid w:val="00A96E88"/>
    <w:rsid w:val="00A96EF6"/>
    <w:rsid w:val="00A9769C"/>
    <w:rsid w:val="00A97E38"/>
    <w:rsid w:val="00A97F12"/>
    <w:rsid w:val="00AA0012"/>
    <w:rsid w:val="00AA11F6"/>
    <w:rsid w:val="00AA17BC"/>
    <w:rsid w:val="00AA18D0"/>
    <w:rsid w:val="00AA1D13"/>
    <w:rsid w:val="00AA20D6"/>
    <w:rsid w:val="00AA254B"/>
    <w:rsid w:val="00AA2F6D"/>
    <w:rsid w:val="00AA3344"/>
    <w:rsid w:val="00AA34AF"/>
    <w:rsid w:val="00AA3C41"/>
    <w:rsid w:val="00AA3F2F"/>
    <w:rsid w:val="00AA3F87"/>
    <w:rsid w:val="00AA598D"/>
    <w:rsid w:val="00AA5B10"/>
    <w:rsid w:val="00AA610D"/>
    <w:rsid w:val="00AA68DA"/>
    <w:rsid w:val="00AA6A43"/>
    <w:rsid w:val="00AA6B5F"/>
    <w:rsid w:val="00AA6C0A"/>
    <w:rsid w:val="00AA7047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AF3"/>
    <w:rsid w:val="00AB2EA8"/>
    <w:rsid w:val="00AB31CD"/>
    <w:rsid w:val="00AB327C"/>
    <w:rsid w:val="00AB328F"/>
    <w:rsid w:val="00AB3F2F"/>
    <w:rsid w:val="00AB45BA"/>
    <w:rsid w:val="00AB45EB"/>
    <w:rsid w:val="00AB4ADE"/>
    <w:rsid w:val="00AB4E07"/>
    <w:rsid w:val="00AB545E"/>
    <w:rsid w:val="00AB588B"/>
    <w:rsid w:val="00AB644C"/>
    <w:rsid w:val="00AB657E"/>
    <w:rsid w:val="00AB67F8"/>
    <w:rsid w:val="00AB6FED"/>
    <w:rsid w:val="00AB7618"/>
    <w:rsid w:val="00AB7E84"/>
    <w:rsid w:val="00AB7EDB"/>
    <w:rsid w:val="00AB7F8B"/>
    <w:rsid w:val="00AC0B0C"/>
    <w:rsid w:val="00AC1591"/>
    <w:rsid w:val="00AC1795"/>
    <w:rsid w:val="00AC184A"/>
    <w:rsid w:val="00AC1C94"/>
    <w:rsid w:val="00AC1D17"/>
    <w:rsid w:val="00AC2638"/>
    <w:rsid w:val="00AC289E"/>
    <w:rsid w:val="00AC2B98"/>
    <w:rsid w:val="00AC2F02"/>
    <w:rsid w:val="00AC309B"/>
    <w:rsid w:val="00AC3377"/>
    <w:rsid w:val="00AC379C"/>
    <w:rsid w:val="00AC3A61"/>
    <w:rsid w:val="00AC3F33"/>
    <w:rsid w:val="00AC3FA6"/>
    <w:rsid w:val="00AC4726"/>
    <w:rsid w:val="00AC4DBA"/>
    <w:rsid w:val="00AC52A1"/>
    <w:rsid w:val="00AC5B94"/>
    <w:rsid w:val="00AC6043"/>
    <w:rsid w:val="00AC60B0"/>
    <w:rsid w:val="00AC6638"/>
    <w:rsid w:val="00AC6695"/>
    <w:rsid w:val="00AC6835"/>
    <w:rsid w:val="00AC6D65"/>
    <w:rsid w:val="00AC75DE"/>
    <w:rsid w:val="00AC7BFF"/>
    <w:rsid w:val="00AD00AD"/>
    <w:rsid w:val="00AD00DF"/>
    <w:rsid w:val="00AD08E1"/>
    <w:rsid w:val="00AD0E0B"/>
    <w:rsid w:val="00AD1485"/>
    <w:rsid w:val="00AD16E6"/>
    <w:rsid w:val="00AD1736"/>
    <w:rsid w:val="00AD2242"/>
    <w:rsid w:val="00AD2575"/>
    <w:rsid w:val="00AD2673"/>
    <w:rsid w:val="00AD26E2"/>
    <w:rsid w:val="00AD2737"/>
    <w:rsid w:val="00AD27B5"/>
    <w:rsid w:val="00AD2A39"/>
    <w:rsid w:val="00AD37B2"/>
    <w:rsid w:val="00AD3E56"/>
    <w:rsid w:val="00AD3F50"/>
    <w:rsid w:val="00AD4125"/>
    <w:rsid w:val="00AD46D3"/>
    <w:rsid w:val="00AD4842"/>
    <w:rsid w:val="00AD6BE4"/>
    <w:rsid w:val="00AD6CE0"/>
    <w:rsid w:val="00AD7161"/>
    <w:rsid w:val="00AD7680"/>
    <w:rsid w:val="00AD7750"/>
    <w:rsid w:val="00AD77D4"/>
    <w:rsid w:val="00AD7F48"/>
    <w:rsid w:val="00AE0070"/>
    <w:rsid w:val="00AE054E"/>
    <w:rsid w:val="00AE08C4"/>
    <w:rsid w:val="00AE0BB6"/>
    <w:rsid w:val="00AE132D"/>
    <w:rsid w:val="00AE1442"/>
    <w:rsid w:val="00AE1CD4"/>
    <w:rsid w:val="00AE224E"/>
    <w:rsid w:val="00AE23FD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C92"/>
    <w:rsid w:val="00AE4D33"/>
    <w:rsid w:val="00AE55C9"/>
    <w:rsid w:val="00AE5C4E"/>
    <w:rsid w:val="00AE5C62"/>
    <w:rsid w:val="00AE5D62"/>
    <w:rsid w:val="00AE6094"/>
    <w:rsid w:val="00AE61DF"/>
    <w:rsid w:val="00AE62AA"/>
    <w:rsid w:val="00AE653F"/>
    <w:rsid w:val="00AE6802"/>
    <w:rsid w:val="00AE694B"/>
    <w:rsid w:val="00AE6E37"/>
    <w:rsid w:val="00AE6ED3"/>
    <w:rsid w:val="00AE6FFB"/>
    <w:rsid w:val="00AE7293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CD2"/>
    <w:rsid w:val="00AF32E0"/>
    <w:rsid w:val="00AF3C68"/>
    <w:rsid w:val="00AF4547"/>
    <w:rsid w:val="00AF5428"/>
    <w:rsid w:val="00AF55BE"/>
    <w:rsid w:val="00AF5791"/>
    <w:rsid w:val="00AF6141"/>
    <w:rsid w:val="00AF640C"/>
    <w:rsid w:val="00AF79C1"/>
    <w:rsid w:val="00B00629"/>
    <w:rsid w:val="00B00A78"/>
    <w:rsid w:val="00B01038"/>
    <w:rsid w:val="00B01CA4"/>
    <w:rsid w:val="00B01D14"/>
    <w:rsid w:val="00B01E8F"/>
    <w:rsid w:val="00B025B8"/>
    <w:rsid w:val="00B034ED"/>
    <w:rsid w:val="00B03641"/>
    <w:rsid w:val="00B03724"/>
    <w:rsid w:val="00B03BA1"/>
    <w:rsid w:val="00B03BBA"/>
    <w:rsid w:val="00B03D41"/>
    <w:rsid w:val="00B0487C"/>
    <w:rsid w:val="00B04A53"/>
    <w:rsid w:val="00B04F1C"/>
    <w:rsid w:val="00B04F6B"/>
    <w:rsid w:val="00B062DC"/>
    <w:rsid w:val="00B06521"/>
    <w:rsid w:val="00B066DF"/>
    <w:rsid w:val="00B066EB"/>
    <w:rsid w:val="00B06C41"/>
    <w:rsid w:val="00B070AD"/>
    <w:rsid w:val="00B073DE"/>
    <w:rsid w:val="00B07652"/>
    <w:rsid w:val="00B07A00"/>
    <w:rsid w:val="00B07EDE"/>
    <w:rsid w:val="00B10660"/>
    <w:rsid w:val="00B1088C"/>
    <w:rsid w:val="00B10FA7"/>
    <w:rsid w:val="00B11897"/>
    <w:rsid w:val="00B11B1B"/>
    <w:rsid w:val="00B11B8E"/>
    <w:rsid w:val="00B1208E"/>
    <w:rsid w:val="00B12732"/>
    <w:rsid w:val="00B127B9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C70"/>
    <w:rsid w:val="00B15220"/>
    <w:rsid w:val="00B152B0"/>
    <w:rsid w:val="00B154B3"/>
    <w:rsid w:val="00B15578"/>
    <w:rsid w:val="00B157CD"/>
    <w:rsid w:val="00B15A4F"/>
    <w:rsid w:val="00B15F13"/>
    <w:rsid w:val="00B1620A"/>
    <w:rsid w:val="00B169A1"/>
    <w:rsid w:val="00B17511"/>
    <w:rsid w:val="00B175F7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1027"/>
    <w:rsid w:val="00B21468"/>
    <w:rsid w:val="00B21D71"/>
    <w:rsid w:val="00B21EB3"/>
    <w:rsid w:val="00B21ED8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22B"/>
    <w:rsid w:val="00B26B11"/>
    <w:rsid w:val="00B26C0C"/>
    <w:rsid w:val="00B27068"/>
    <w:rsid w:val="00B271A4"/>
    <w:rsid w:val="00B272B6"/>
    <w:rsid w:val="00B272D6"/>
    <w:rsid w:val="00B2753C"/>
    <w:rsid w:val="00B2766D"/>
    <w:rsid w:val="00B27830"/>
    <w:rsid w:val="00B27F9F"/>
    <w:rsid w:val="00B3015D"/>
    <w:rsid w:val="00B304B4"/>
    <w:rsid w:val="00B3057D"/>
    <w:rsid w:val="00B305A2"/>
    <w:rsid w:val="00B30741"/>
    <w:rsid w:val="00B32D69"/>
    <w:rsid w:val="00B3304F"/>
    <w:rsid w:val="00B33A7D"/>
    <w:rsid w:val="00B33F2C"/>
    <w:rsid w:val="00B34FD4"/>
    <w:rsid w:val="00B3510A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687"/>
    <w:rsid w:val="00B417B9"/>
    <w:rsid w:val="00B4193F"/>
    <w:rsid w:val="00B42128"/>
    <w:rsid w:val="00B4217F"/>
    <w:rsid w:val="00B4222D"/>
    <w:rsid w:val="00B42235"/>
    <w:rsid w:val="00B431A8"/>
    <w:rsid w:val="00B43603"/>
    <w:rsid w:val="00B43AAF"/>
    <w:rsid w:val="00B4411E"/>
    <w:rsid w:val="00B44313"/>
    <w:rsid w:val="00B443F8"/>
    <w:rsid w:val="00B4579C"/>
    <w:rsid w:val="00B45EA8"/>
    <w:rsid w:val="00B46885"/>
    <w:rsid w:val="00B4691E"/>
    <w:rsid w:val="00B46EAB"/>
    <w:rsid w:val="00B47226"/>
    <w:rsid w:val="00B47716"/>
    <w:rsid w:val="00B479C7"/>
    <w:rsid w:val="00B47D29"/>
    <w:rsid w:val="00B47ED7"/>
    <w:rsid w:val="00B509DF"/>
    <w:rsid w:val="00B509F0"/>
    <w:rsid w:val="00B50AD1"/>
    <w:rsid w:val="00B51CD9"/>
    <w:rsid w:val="00B51E1A"/>
    <w:rsid w:val="00B51E6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8D8"/>
    <w:rsid w:val="00B54F9C"/>
    <w:rsid w:val="00B551DD"/>
    <w:rsid w:val="00B55422"/>
    <w:rsid w:val="00B557EF"/>
    <w:rsid w:val="00B55855"/>
    <w:rsid w:val="00B55E1D"/>
    <w:rsid w:val="00B566FB"/>
    <w:rsid w:val="00B56991"/>
    <w:rsid w:val="00B56F0F"/>
    <w:rsid w:val="00B5701B"/>
    <w:rsid w:val="00B575E5"/>
    <w:rsid w:val="00B57887"/>
    <w:rsid w:val="00B57E37"/>
    <w:rsid w:val="00B57F10"/>
    <w:rsid w:val="00B57F91"/>
    <w:rsid w:val="00B6012C"/>
    <w:rsid w:val="00B603C0"/>
    <w:rsid w:val="00B60854"/>
    <w:rsid w:val="00B60945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35F9"/>
    <w:rsid w:val="00B638C5"/>
    <w:rsid w:val="00B63B7E"/>
    <w:rsid w:val="00B643F4"/>
    <w:rsid w:val="00B64753"/>
    <w:rsid w:val="00B647E6"/>
    <w:rsid w:val="00B6482E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AAD"/>
    <w:rsid w:val="00B70137"/>
    <w:rsid w:val="00B7080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F95"/>
    <w:rsid w:val="00B736BA"/>
    <w:rsid w:val="00B7380F"/>
    <w:rsid w:val="00B73E88"/>
    <w:rsid w:val="00B747DD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92B"/>
    <w:rsid w:val="00B80AF5"/>
    <w:rsid w:val="00B823A4"/>
    <w:rsid w:val="00B82C2A"/>
    <w:rsid w:val="00B831AF"/>
    <w:rsid w:val="00B833A0"/>
    <w:rsid w:val="00B8365A"/>
    <w:rsid w:val="00B839E5"/>
    <w:rsid w:val="00B83F09"/>
    <w:rsid w:val="00B845D2"/>
    <w:rsid w:val="00B847E9"/>
    <w:rsid w:val="00B84A2E"/>
    <w:rsid w:val="00B851D3"/>
    <w:rsid w:val="00B85337"/>
    <w:rsid w:val="00B854A7"/>
    <w:rsid w:val="00B86154"/>
    <w:rsid w:val="00B86204"/>
    <w:rsid w:val="00B863F3"/>
    <w:rsid w:val="00B867E4"/>
    <w:rsid w:val="00B867F4"/>
    <w:rsid w:val="00B86F96"/>
    <w:rsid w:val="00B87C75"/>
    <w:rsid w:val="00B87EC7"/>
    <w:rsid w:val="00B87EC9"/>
    <w:rsid w:val="00B900DE"/>
    <w:rsid w:val="00B9018F"/>
    <w:rsid w:val="00B90618"/>
    <w:rsid w:val="00B909DE"/>
    <w:rsid w:val="00B9147F"/>
    <w:rsid w:val="00B919E7"/>
    <w:rsid w:val="00B91B6C"/>
    <w:rsid w:val="00B91CA0"/>
    <w:rsid w:val="00B92729"/>
    <w:rsid w:val="00B927A5"/>
    <w:rsid w:val="00B927ED"/>
    <w:rsid w:val="00B928DC"/>
    <w:rsid w:val="00B9304B"/>
    <w:rsid w:val="00B9356A"/>
    <w:rsid w:val="00B949C5"/>
    <w:rsid w:val="00B94FCE"/>
    <w:rsid w:val="00B9525A"/>
    <w:rsid w:val="00B955FE"/>
    <w:rsid w:val="00B95D6E"/>
    <w:rsid w:val="00B961DD"/>
    <w:rsid w:val="00B96578"/>
    <w:rsid w:val="00B965E6"/>
    <w:rsid w:val="00B96712"/>
    <w:rsid w:val="00B9673A"/>
    <w:rsid w:val="00B96AFA"/>
    <w:rsid w:val="00BA0050"/>
    <w:rsid w:val="00BA07CB"/>
    <w:rsid w:val="00BA0C53"/>
    <w:rsid w:val="00BA1214"/>
    <w:rsid w:val="00BA12E3"/>
    <w:rsid w:val="00BA1BD8"/>
    <w:rsid w:val="00BA21F5"/>
    <w:rsid w:val="00BA2321"/>
    <w:rsid w:val="00BA2681"/>
    <w:rsid w:val="00BA26F7"/>
    <w:rsid w:val="00BA2A07"/>
    <w:rsid w:val="00BA2CC3"/>
    <w:rsid w:val="00BA322A"/>
    <w:rsid w:val="00BA3285"/>
    <w:rsid w:val="00BA337D"/>
    <w:rsid w:val="00BA3600"/>
    <w:rsid w:val="00BA3735"/>
    <w:rsid w:val="00BA3E0D"/>
    <w:rsid w:val="00BA3EDB"/>
    <w:rsid w:val="00BA429C"/>
    <w:rsid w:val="00BA45E8"/>
    <w:rsid w:val="00BA470A"/>
    <w:rsid w:val="00BA4D04"/>
    <w:rsid w:val="00BA548F"/>
    <w:rsid w:val="00BA5CC4"/>
    <w:rsid w:val="00BA6589"/>
    <w:rsid w:val="00BA67FD"/>
    <w:rsid w:val="00BA7259"/>
    <w:rsid w:val="00BB05F6"/>
    <w:rsid w:val="00BB0D01"/>
    <w:rsid w:val="00BB0F01"/>
    <w:rsid w:val="00BB11CA"/>
    <w:rsid w:val="00BB1432"/>
    <w:rsid w:val="00BB156D"/>
    <w:rsid w:val="00BB16D9"/>
    <w:rsid w:val="00BB18AB"/>
    <w:rsid w:val="00BB2453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D3F"/>
    <w:rsid w:val="00BC14C8"/>
    <w:rsid w:val="00BC1930"/>
    <w:rsid w:val="00BC313E"/>
    <w:rsid w:val="00BC3302"/>
    <w:rsid w:val="00BC378D"/>
    <w:rsid w:val="00BC37A1"/>
    <w:rsid w:val="00BC382A"/>
    <w:rsid w:val="00BC3911"/>
    <w:rsid w:val="00BC39FE"/>
    <w:rsid w:val="00BC3E43"/>
    <w:rsid w:val="00BC3E5A"/>
    <w:rsid w:val="00BC4018"/>
    <w:rsid w:val="00BC43BD"/>
    <w:rsid w:val="00BC4452"/>
    <w:rsid w:val="00BC470D"/>
    <w:rsid w:val="00BC4CBC"/>
    <w:rsid w:val="00BC5016"/>
    <w:rsid w:val="00BC51C6"/>
    <w:rsid w:val="00BC5207"/>
    <w:rsid w:val="00BC54E7"/>
    <w:rsid w:val="00BC54EC"/>
    <w:rsid w:val="00BC5DE7"/>
    <w:rsid w:val="00BC61C1"/>
    <w:rsid w:val="00BC631F"/>
    <w:rsid w:val="00BC679B"/>
    <w:rsid w:val="00BC683B"/>
    <w:rsid w:val="00BC69DC"/>
    <w:rsid w:val="00BC69F6"/>
    <w:rsid w:val="00BC703E"/>
    <w:rsid w:val="00BC7BE2"/>
    <w:rsid w:val="00BC7DDA"/>
    <w:rsid w:val="00BD0174"/>
    <w:rsid w:val="00BD08B3"/>
    <w:rsid w:val="00BD08D0"/>
    <w:rsid w:val="00BD10A6"/>
    <w:rsid w:val="00BD11CA"/>
    <w:rsid w:val="00BD11FB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25E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5A9"/>
    <w:rsid w:val="00BE07F9"/>
    <w:rsid w:val="00BE0CE9"/>
    <w:rsid w:val="00BE0D4D"/>
    <w:rsid w:val="00BE1185"/>
    <w:rsid w:val="00BE11BD"/>
    <w:rsid w:val="00BE1253"/>
    <w:rsid w:val="00BE1439"/>
    <w:rsid w:val="00BE183C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644"/>
    <w:rsid w:val="00BE2AF9"/>
    <w:rsid w:val="00BE31B0"/>
    <w:rsid w:val="00BE359D"/>
    <w:rsid w:val="00BE3718"/>
    <w:rsid w:val="00BE3878"/>
    <w:rsid w:val="00BE43B9"/>
    <w:rsid w:val="00BE4550"/>
    <w:rsid w:val="00BE552D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3D1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D0D"/>
    <w:rsid w:val="00BF2D60"/>
    <w:rsid w:val="00BF33C6"/>
    <w:rsid w:val="00BF3967"/>
    <w:rsid w:val="00BF3C08"/>
    <w:rsid w:val="00BF3D1B"/>
    <w:rsid w:val="00BF4370"/>
    <w:rsid w:val="00BF49AD"/>
    <w:rsid w:val="00BF4A08"/>
    <w:rsid w:val="00BF4CD1"/>
    <w:rsid w:val="00BF4DE5"/>
    <w:rsid w:val="00BF4E4E"/>
    <w:rsid w:val="00BF4EEB"/>
    <w:rsid w:val="00BF4F51"/>
    <w:rsid w:val="00BF5033"/>
    <w:rsid w:val="00BF5249"/>
    <w:rsid w:val="00BF5331"/>
    <w:rsid w:val="00BF5758"/>
    <w:rsid w:val="00BF57FC"/>
    <w:rsid w:val="00BF626C"/>
    <w:rsid w:val="00BF693E"/>
    <w:rsid w:val="00BF6B24"/>
    <w:rsid w:val="00BF6D55"/>
    <w:rsid w:val="00BF7282"/>
    <w:rsid w:val="00BF7606"/>
    <w:rsid w:val="00BF7841"/>
    <w:rsid w:val="00C00C40"/>
    <w:rsid w:val="00C01D29"/>
    <w:rsid w:val="00C0286E"/>
    <w:rsid w:val="00C02A5A"/>
    <w:rsid w:val="00C02D62"/>
    <w:rsid w:val="00C0369B"/>
    <w:rsid w:val="00C03F20"/>
    <w:rsid w:val="00C04C82"/>
    <w:rsid w:val="00C05356"/>
    <w:rsid w:val="00C05574"/>
    <w:rsid w:val="00C05631"/>
    <w:rsid w:val="00C05AC4"/>
    <w:rsid w:val="00C05CEC"/>
    <w:rsid w:val="00C05E18"/>
    <w:rsid w:val="00C062AA"/>
    <w:rsid w:val="00C0663C"/>
    <w:rsid w:val="00C0786C"/>
    <w:rsid w:val="00C07A30"/>
    <w:rsid w:val="00C07A92"/>
    <w:rsid w:val="00C101C5"/>
    <w:rsid w:val="00C102D8"/>
    <w:rsid w:val="00C1103A"/>
    <w:rsid w:val="00C112A0"/>
    <w:rsid w:val="00C11AE5"/>
    <w:rsid w:val="00C11C39"/>
    <w:rsid w:val="00C11ED3"/>
    <w:rsid w:val="00C11FBD"/>
    <w:rsid w:val="00C1234B"/>
    <w:rsid w:val="00C12514"/>
    <w:rsid w:val="00C126B3"/>
    <w:rsid w:val="00C1345D"/>
    <w:rsid w:val="00C1372E"/>
    <w:rsid w:val="00C138E4"/>
    <w:rsid w:val="00C13D83"/>
    <w:rsid w:val="00C140B5"/>
    <w:rsid w:val="00C14675"/>
    <w:rsid w:val="00C14719"/>
    <w:rsid w:val="00C14AC4"/>
    <w:rsid w:val="00C14B64"/>
    <w:rsid w:val="00C15043"/>
    <w:rsid w:val="00C15132"/>
    <w:rsid w:val="00C151B7"/>
    <w:rsid w:val="00C1560A"/>
    <w:rsid w:val="00C16008"/>
    <w:rsid w:val="00C166A6"/>
    <w:rsid w:val="00C16C6B"/>
    <w:rsid w:val="00C16F8E"/>
    <w:rsid w:val="00C1720E"/>
    <w:rsid w:val="00C17344"/>
    <w:rsid w:val="00C17B16"/>
    <w:rsid w:val="00C17E0B"/>
    <w:rsid w:val="00C205B8"/>
    <w:rsid w:val="00C20D64"/>
    <w:rsid w:val="00C20EA0"/>
    <w:rsid w:val="00C21AE2"/>
    <w:rsid w:val="00C21C17"/>
    <w:rsid w:val="00C22467"/>
    <w:rsid w:val="00C22C87"/>
    <w:rsid w:val="00C22EED"/>
    <w:rsid w:val="00C23187"/>
    <w:rsid w:val="00C235DA"/>
    <w:rsid w:val="00C23C68"/>
    <w:rsid w:val="00C241BF"/>
    <w:rsid w:val="00C24BBD"/>
    <w:rsid w:val="00C24FAD"/>
    <w:rsid w:val="00C25438"/>
    <w:rsid w:val="00C25766"/>
    <w:rsid w:val="00C25A3E"/>
    <w:rsid w:val="00C25AD2"/>
    <w:rsid w:val="00C25EA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37A"/>
    <w:rsid w:val="00C30641"/>
    <w:rsid w:val="00C30895"/>
    <w:rsid w:val="00C30C4F"/>
    <w:rsid w:val="00C30C88"/>
    <w:rsid w:val="00C30F38"/>
    <w:rsid w:val="00C31A6A"/>
    <w:rsid w:val="00C31BD5"/>
    <w:rsid w:val="00C31F02"/>
    <w:rsid w:val="00C3221C"/>
    <w:rsid w:val="00C32572"/>
    <w:rsid w:val="00C3265F"/>
    <w:rsid w:val="00C32C6F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8A6"/>
    <w:rsid w:val="00C34C43"/>
    <w:rsid w:val="00C354EE"/>
    <w:rsid w:val="00C356C6"/>
    <w:rsid w:val="00C3604D"/>
    <w:rsid w:val="00C364D6"/>
    <w:rsid w:val="00C36A13"/>
    <w:rsid w:val="00C36C1B"/>
    <w:rsid w:val="00C37921"/>
    <w:rsid w:val="00C37C24"/>
    <w:rsid w:val="00C40209"/>
    <w:rsid w:val="00C405DC"/>
    <w:rsid w:val="00C409C9"/>
    <w:rsid w:val="00C40C9D"/>
    <w:rsid w:val="00C417C3"/>
    <w:rsid w:val="00C41929"/>
    <w:rsid w:val="00C419F2"/>
    <w:rsid w:val="00C41AE1"/>
    <w:rsid w:val="00C41CC8"/>
    <w:rsid w:val="00C423D1"/>
    <w:rsid w:val="00C42A83"/>
    <w:rsid w:val="00C42D22"/>
    <w:rsid w:val="00C42F37"/>
    <w:rsid w:val="00C42F52"/>
    <w:rsid w:val="00C43323"/>
    <w:rsid w:val="00C43749"/>
    <w:rsid w:val="00C43D51"/>
    <w:rsid w:val="00C44011"/>
    <w:rsid w:val="00C440C7"/>
    <w:rsid w:val="00C4418F"/>
    <w:rsid w:val="00C44222"/>
    <w:rsid w:val="00C45439"/>
    <w:rsid w:val="00C45BB0"/>
    <w:rsid w:val="00C45C78"/>
    <w:rsid w:val="00C4671C"/>
    <w:rsid w:val="00C46DB4"/>
    <w:rsid w:val="00C46F1A"/>
    <w:rsid w:val="00C46FB4"/>
    <w:rsid w:val="00C47037"/>
    <w:rsid w:val="00C476F3"/>
    <w:rsid w:val="00C479DA"/>
    <w:rsid w:val="00C47B59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A51"/>
    <w:rsid w:val="00C51AFD"/>
    <w:rsid w:val="00C51BD4"/>
    <w:rsid w:val="00C51E1B"/>
    <w:rsid w:val="00C524E1"/>
    <w:rsid w:val="00C5290D"/>
    <w:rsid w:val="00C52EDA"/>
    <w:rsid w:val="00C531DE"/>
    <w:rsid w:val="00C53300"/>
    <w:rsid w:val="00C537B4"/>
    <w:rsid w:val="00C53882"/>
    <w:rsid w:val="00C53DBA"/>
    <w:rsid w:val="00C53DE1"/>
    <w:rsid w:val="00C540D0"/>
    <w:rsid w:val="00C552FC"/>
    <w:rsid w:val="00C554DC"/>
    <w:rsid w:val="00C55578"/>
    <w:rsid w:val="00C5562E"/>
    <w:rsid w:val="00C55D57"/>
    <w:rsid w:val="00C56037"/>
    <w:rsid w:val="00C5662A"/>
    <w:rsid w:val="00C56A35"/>
    <w:rsid w:val="00C56DC2"/>
    <w:rsid w:val="00C570BB"/>
    <w:rsid w:val="00C57DBF"/>
    <w:rsid w:val="00C57F89"/>
    <w:rsid w:val="00C60282"/>
    <w:rsid w:val="00C60578"/>
    <w:rsid w:val="00C60B52"/>
    <w:rsid w:val="00C6111F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B04"/>
    <w:rsid w:val="00C63C1B"/>
    <w:rsid w:val="00C63C6E"/>
    <w:rsid w:val="00C64011"/>
    <w:rsid w:val="00C6425F"/>
    <w:rsid w:val="00C64A7D"/>
    <w:rsid w:val="00C64E05"/>
    <w:rsid w:val="00C65C03"/>
    <w:rsid w:val="00C66569"/>
    <w:rsid w:val="00C6657E"/>
    <w:rsid w:val="00C66815"/>
    <w:rsid w:val="00C66953"/>
    <w:rsid w:val="00C6732D"/>
    <w:rsid w:val="00C673FC"/>
    <w:rsid w:val="00C6760E"/>
    <w:rsid w:val="00C67B1A"/>
    <w:rsid w:val="00C67C56"/>
    <w:rsid w:val="00C700B1"/>
    <w:rsid w:val="00C70161"/>
    <w:rsid w:val="00C70B34"/>
    <w:rsid w:val="00C70EB4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53B"/>
    <w:rsid w:val="00C72AA4"/>
    <w:rsid w:val="00C72B34"/>
    <w:rsid w:val="00C72B8C"/>
    <w:rsid w:val="00C72BDD"/>
    <w:rsid w:val="00C738DB"/>
    <w:rsid w:val="00C73A93"/>
    <w:rsid w:val="00C746C0"/>
    <w:rsid w:val="00C749BC"/>
    <w:rsid w:val="00C74D1B"/>
    <w:rsid w:val="00C756CA"/>
    <w:rsid w:val="00C759A3"/>
    <w:rsid w:val="00C75BD8"/>
    <w:rsid w:val="00C765F2"/>
    <w:rsid w:val="00C766EE"/>
    <w:rsid w:val="00C76A64"/>
    <w:rsid w:val="00C76A97"/>
    <w:rsid w:val="00C76D27"/>
    <w:rsid w:val="00C76D4B"/>
    <w:rsid w:val="00C7700D"/>
    <w:rsid w:val="00C771D2"/>
    <w:rsid w:val="00C775BD"/>
    <w:rsid w:val="00C778E1"/>
    <w:rsid w:val="00C77B8D"/>
    <w:rsid w:val="00C8008B"/>
    <w:rsid w:val="00C80170"/>
    <w:rsid w:val="00C803C5"/>
    <w:rsid w:val="00C80DF5"/>
    <w:rsid w:val="00C80F5D"/>
    <w:rsid w:val="00C810F4"/>
    <w:rsid w:val="00C81166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67D"/>
    <w:rsid w:val="00C86BBB"/>
    <w:rsid w:val="00C86BBF"/>
    <w:rsid w:val="00C86D46"/>
    <w:rsid w:val="00C87030"/>
    <w:rsid w:val="00C873B3"/>
    <w:rsid w:val="00C87DA8"/>
    <w:rsid w:val="00C87F3A"/>
    <w:rsid w:val="00C9079D"/>
    <w:rsid w:val="00C90990"/>
    <w:rsid w:val="00C90B09"/>
    <w:rsid w:val="00C90E86"/>
    <w:rsid w:val="00C91914"/>
    <w:rsid w:val="00C919B4"/>
    <w:rsid w:val="00C91C98"/>
    <w:rsid w:val="00C91E2E"/>
    <w:rsid w:val="00C92215"/>
    <w:rsid w:val="00C9297D"/>
    <w:rsid w:val="00C92B4E"/>
    <w:rsid w:val="00C92DE7"/>
    <w:rsid w:val="00C933C5"/>
    <w:rsid w:val="00C937BB"/>
    <w:rsid w:val="00C93B49"/>
    <w:rsid w:val="00C93CE8"/>
    <w:rsid w:val="00C94AA8"/>
    <w:rsid w:val="00C9520E"/>
    <w:rsid w:val="00C952B5"/>
    <w:rsid w:val="00C9531F"/>
    <w:rsid w:val="00C955C6"/>
    <w:rsid w:val="00C95640"/>
    <w:rsid w:val="00C95FD8"/>
    <w:rsid w:val="00C973B4"/>
    <w:rsid w:val="00C974C3"/>
    <w:rsid w:val="00C97E2F"/>
    <w:rsid w:val="00CA0183"/>
    <w:rsid w:val="00CA020C"/>
    <w:rsid w:val="00CA0491"/>
    <w:rsid w:val="00CA0E31"/>
    <w:rsid w:val="00CA1847"/>
    <w:rsid w:val="00CA27AA"/>
    <w:rsid w:val="00CA2B7E"/>
    <w:rsid w:val="00CA2DC4"/>
    <w:rsid w:val="00CA31B2"/>
    <w:rsid w:val="00CA3393"/>
    <w:rsid w:val="00CA3875"/>
    <w:rsid w:val="00CA394D"/>
    <w:rsid w:val="00CA3CD7"/>
    <w:rsid w:val="00CA402B"/>
    <w:rsid w:val="00CA4623"/>
    <w:rsid w:val="00CA488A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A83"/>
    <w:rsid w:val="00CB06F4"/>
    <w:rsid w:val="00CB0B87"/>
    <w:rsid w:val="00CB152C"/>
    <w:rsid w:val="00CB2655"/>
    <w:rsid w:val="00CB295E"/>
    <w:rsid w:val="00CB309D"/>
    <w:rsid w:val="00CB3146"/>
    <w:rsid w:val="00CB31C7"/>
    <w:rsid w:val="00CB3755"/>
    <w:rsid w:val="00CB398E"/>
    <w:rsid w:val="00CB3F3F"/>
    <w:rsid w:val="00CB41D6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660"/>
    <w:rsid w:val="00CB7C0F"/>
    <w:rsid w:val="00CB7CD5"/>
    <w:rsid w:val="00CC0473"/>
    <w:rsid w:val="00CC0B88"/>
    <w:rsid w:val="00CC187C"/>
    <w:rsid w:val="00CC1C39"/>
    <w:rsid w:val="00CC1C78"/>
    <w:rsid w:val="00CC25CF"/>
    <w:rsid w:val="00CC29B9"/>
    <w:rsid w:val="00CC324D"/>
    <w:rsid w:val="00CC38BB"/>
    <w:rsid w:val="00CC3E79"/>
    <w:rsid w:val="00CC3F8D"/>
    <w:rsid w:val="00CC43EC"/>
    <w:rsid w:val="00CC48CE"/>
    <w:rsid w:val="00CC4EE8"/>
    <w:rsid w:val="00CC54BA"/>
    <w:rsid w:val="00CC5CDA"/>
    <w:rsid w:val="00CC6612"/>
    <w:rsid w:val="00CC6977"/>
    <w:rsid w:val="00CC7B2A"/>
    <w:rsid w:val="00CC7D16"/>
    <w:rsid w:val="00CC7E3E"/>
    <w:rsid w:val="00CD01DF"/>
    <w:rsid w:val="00CD053E"/>
    <w:rsid w:val="00CD0939"/>
    <w:rsid w:val="00CD0BCA"/>
    <w:rsid w:val="00CD0F18"/>
    <w:rsid w:val="00CD11B6"/>
    <w:rsid w:val="00CD16E5"/>
    <w:rsid w:val="00CD1960"/>
    <w:rsid w:val="00CD1BD9"/>
    <w:rsid w:val="00CD1C36"/>
    <w:rsid w:val="00CD1E9C"/>
    <w:rsid w:val="00CD1F34"/>
    <w:rsid w:val="00CD269B"/>
    <w:rsid w:val="00CD2867"/>
    <w:rsid w:val="00CD308D"/>
    <w:rsid w:val="00CD3354"/>
    <w:rsid w:val="00CD3DB3"/>
    <w:rsid w:val="00CD4065"/>
    <w:rsid w:val="00CD4211"/>
    <w:rsid w:val="00CD456B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F4"/>
    <w:rsid w:val="00CE2112"/>
    <w:rsid w:val="00CE21D5"/>
    <w:rsid w:val="00CE22CC"/>
    <w:rsid w:val="00CE2461"/>
    <w:rsid w:val="00CE2FE2"/>
    <w:rsid w:val="00CE310E"/>
    <w:rsid w:val="00CE31D8"/>
    <w:rsid w:val="00CE3220"/>
    <w:rsid w:val="00CE34B7"/>
    <w:rsid w:val="00CE38A2"/>
    <w:rsid w:val="00CE39DC"/>
    <w:rsid w:val="00CE3D69"/>
    <w:rsid w:val="00CE3DB8"/>
    <w:rsid w:val="00CE43B1"/>
    <w:rsid w:val="00CE43D1"/>
    <w:rsid w:val="00CE462D"/>
    <w:rsid w:val="00CE4986"/>
    <w:rsid w:val="00CE4E45"/>
    <w:rsid w:val="00CE52D3"/>
    <w:rsid w:val="00CE532A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286"/>
    <w:rsid w:val="00CF031A"/>
    <w:rsid w:val="00CF0529"/>
    <w:rsid w:val="00CF0C86"/>
    <w:rsid w:val="00CF0E73"/>
    <w:rsid w:val="00CF1048"/>
    <w:rsid w:val="00CF15BD"/>
    <w:rsid w:val="00CF1B83"/>
    <w:rsid w:val="00CF25DC"/>
    <w:rsid w:val="00CF2799"/>
    <w:rsid w:val="00CF279A"/>
    <w:rsid w:val="00CF2B75"/>
    <w:rsid w:val="00CF2E70"/>
    <w:rsid w:val="00CF3009"/>
    <w:rsid w:val="00CF3A08"/>
    <w:rsid w:val="00CF3F68"/>
    <w:rsid w:val="00CF409D"/>
    <w:rsid w:val="00CF4562"/>
    <w:rsid w:val="00CF52F3"/>
    <w:rsid w:val="00CF54DF"/>
    <w:rsid w:val="00CF581A"/>
    <w:rsid w:val="00CF5BA3"/>
    <w:rsid w:val="00CF60EE"/>
    <w:rsid w:val="00CF63B4"/>
    <w:rsid w:val="00CF6529"/>
    <w:rsid w:val="00CF65BD"/>
    <w:rsid w:val="00CF6840"/>
    <w:rsid w:val="00CF6B17"/>
    <w:rsid w:val="00CF7206"/>
    <w:rsid w:val="00CF7942"/>
    <w:rsid w:val="00CF79E3"/>
    <w:rsid w:val="00D001E0"/>
    <w:rsid w:val="00D00452"/>
    <w:rsid w:val="00D011EC"/>
    <w:rsid w:val="00D016F7"/>
    <w:rsid w:val="00D018A5"/>
    <w:rsid w:val="00D0225C"/>
    <w:rsid w:val="00D024BE"/>
    <w:rsid w:val="00D02726"/>
    <w:rsid w:val="00D02B37"/>
    <w:rsid w:val="00D02FC6"/>
    <w:rsid w:val="00D03295"/>
    <w:rsid w:val="00D03959"/>
    <w:rsid w:val="00D03B6C"/>
    <w:rsid w:val="00D0403D"/>
    <w:rsid w:val="00D042E6"/>
    <w:rsid w:val="00D043B5"/>
    <w:rsid w:val="00D047FD"/>
    <w:rsid w:val="00D04AB7"/>
    <w:rsid w:val="00D04D8B"/>
    <w:rsid w:val="00D04E58"/>
    <w:rsid w:val="00D05117"/>
    <w:rsid w:val="00D05316"/>
    <w:rsid w:val="00D05748"/>
    <w:rsid w:val="00D06209"/>
    <w:rsid w:val="00D06BFD"/>
    <w:rsid w:val="00D06DFE"/>
    <w:rsid w:val="00D079C9"/>
    <w:rsid w:val="00D07C3D"/>
    <w:rsid w:val="00D07DC7"/>
    <w:rsid w:val="00D07DCA"/>
    <w:rsid w:val="00D07F45"/>
    <w:rsid w:val="00D100B6"/>
    <w:rsid w:val="00D10643"/>
    <w:rsid w:val="00D10FA8"/>
    <w:rsid w:val="00D110B2"/>
    <w:rsid w:val="00D1134E"/>
    <w:rsid w:val="00D11377"/>
    <w:rsid w:val="00D11CC7"/>
    <w:rsid w:val="00D11F75"/>
    <w:rsid w:val="00D1252E"/>
    <w:rsid w:val="00D127DB"/>
    <w:rsid w:val="00D13367"/>
    <w:rsid w:val="00D133A3"/>
    <w:rsid w:val="00D134F5"/>
    <w:rsid w:val="00D13766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5DE8"/>
    <w:rsid w:val="00D161D4"/>
    <w:rsid w:val="00D16AED"/>
    <w:rsid w:val="00D16D24"/>
    <w:rsid w:val="00D16D7E"/>
    <w:rsid w:val="00D1713F"/>
    <w:rsid w:val="00D173F7"/>
    <w:rsid w:val="00D1774E"/>
    <w:rsid w:val="00D1776C"/>
    <w:rsid w:val="00D17774"/>
    <w:rsid w:val="00D178D5"/>
    <w:rsid w:val="00D17903"/>
    <w:rsid w:val="00D17AF8"/>
    <w:rsid w:val="00D17F90"/>
    <w:rsid w:val="00D20071"/>
    <w:rsid w:val="00D2073A"/>
    <w:rsid w:val="00D20770"/>
    <w:rsid w:val="00D2097A"/>
    <w:rsid w:val="00D20B48"/>
    <w:rsid w:val="00D20BAC"/>
    <w:rsid w:val="00D20D9F"/>
    <w:rsid w:val="00D210DF"/>
    <w:rsid w:val="00D2176E"/>
    <w:rsid w:val="00D21788"/>
    <w:rsid w:val="00D21DD7"/>
    <w:rsid w:val="00D22172"/>
    <w:rsid w:val="00D2228A"/>
    <w:rsid w:val="00D22864"/>
    <w:rsid w:val="00D22C6F"/>
    <w:rsid w:val="00D22C79"/>
    <w:rsid w:val="00D22F99"/>
    <w:rsid w:val="00D233A4"/>
    <w:rsid w:val="00D2376D"/>
    <w:rsid w:val="00D23CB8"/>
    <w:rsid w:val="00D23DCE"/>
    <w:rsid w:val="00D2450B"/>
    <w:rsid w:val="00D2456F"/>
    <w:rsid w:val="00D24972"/>
    <w:rsid w:val="00D2497B"/>
    <w:rsid w:val="00D24A8C"/>
    <w:rsid w:val="00D24D1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7460"/>
    <w:rsid w:val="00D275A5"/>
    <w:rsid w:val="00D30134"/>
    <w:rsid w:val="00D30651"/>
    <w:rsid w:val="00D309B1"/>
    <w:rsid w:val="00D30A06"/>
    <w:rsid w:val="00D312C0"/>
    <w:rsid w:val="00D315EF"/>
    <w:rsid w:val="00D31F51"/>
    <w:rsid w:val="00D3353A"/>
    <w:rsid w:val="00D34101"/>
    <w:rsid w:val="00D351FE"/>
    <w:rsid w:val="00D352F2"/>
    <w:rsid w:val="00D357ED"/>
    <w:rsid w:val="00D35A43"/>
    <w:rsid w:val="00D35EEB"/>
    <w:rsid w:val="00D366AA"/>
    <w:rsid w:val="00D36AA6"/>
    <w:rsid w:val="00D36FDC"/>
    <w:rsid w:val="00D37582"/>
    <w:rsid w:val="00D3793F"/>
    <w:rsid w:val="00D37C4F"/>
    <w:rsid w:val="00D4096D"/>
    <w:rsid w:val="00D40DFB"/>
    <w:rsid w:val="00D4105B"/>
    <w:rsid w:val="00D414E4"/>
    <w:rsid w:val="00D41641"/>
    <w:rsid w:val="00D41726"/>
    <w:rsid w:val="00D41860"/>
    <w:rsid w:val="00D41F7F"/>
    <w:rsid w:val="00D42017"/>
    <w:rsid w:val="00D42051"/>
    <w:rsid w:val="00D42179"/>
    <w:rsid w:val="00D421C9"/>
    <w:rsid w:val="00D4228C"/>
    <w:rsid w:val="00D42393"/>
    <w:rsid w:val="00D43448"/>
    <w:rsid w:val="00D439BD"/>
    <w:rsid w:val="00D43A17"/>
    <w:rsid w:val="00D43FBA"/>
    <w:rsid w:val="00D4440D"/>
    <w:rsid w:val="00D44B0C"/>
    <w:rsid w:val="00D44D68"/>
    <w:rsid w:val="00D44F3E"/>
    <w:rsid w:val="00D452F2"/>
    <w:rsid w:val="00D454B1"/>
    <w:rsid w:val="00D45543"/>
    <w:rsid w:val="00D455DE"/>
    <w:rsid w:val="00D4569F"/>
    <w:rsid w:val="00D457B9"/>
    <w:rsid w:val="00D45FDA"/>
    <w:rsid w:val="00D4645E"/>
    <w:rsid w:val="00D467FF"/>
    <w:rsid w:val="00D46AF9"/>
    <w:rsid w:val="00D46EAB"/>
    <w:rsid w:val="00D4755E"/>
    <w:rsid w:val="00D4772F"/>
    <w:rsid w:val="00D479ED"/>
    <w:rsid w:val="00D501E8"/>
    <w:rsid w:val="00D50529"/>
    <w:rsid w:val="00D50721"/>
    <w:rsid w:val="00D50A1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63F"/>
    <w:rsid w:val="00D52823"/>
    <w:rsid w:val="00D528EE"/>
    <w:rsid w:val="00D52A59"/>
    <w:rsid w:val="00D52B19"/>
    <w:rsid w:val="00D52FD5"/>
    <w:rsid w:val="00D53EC8"/>
    <w:rsid w:val="00D54087"/>
    <w:rsid w:val="00D542A7"/>
    <w:rsid w:val="00D54423"/>
    <w:rsid w:val="00D545A9"/>
    <w:rsid w:val="00D549BB"/>
    <w:rsid w:val="00D549E7"/>
    <w:rsid w:val="00D55AC0"/>
    <w:rsid w:val="00D55BA8"/>
    <w:rsid w:val="00D5601C"/>
    <w:rsid w:val="00D561B7"/>
    <w:rsid w:val="00D56432"/>
    <w:rsid w:val="00D56900"/>
    <w:rsid w:val="00D569B8"/>
    <w:rsid w:val="00D569F3"/>
    <w:rsid w:val="00D57570"/>
    <w:rsid w:val="00D57ADE"/>
    <w:rsid w:val="00D57AEC"/>
    <w:rsid w:val="00D57B28"/>
    <w:rsid w:val="00D60A2E"/>
    <w:rsid w:val="00D60BB4"/>
    <w:rsid w:val="00D60E0B"/>
    <w:rsid w:val="00D61B0B"/>
    <w:rsid w:val="00D61B1D"/>
    <w:rsid w:val="00D61C7D"/>
    <w:rsid w:val="00D6241B"/>
    <w:rsid w:val="00D62CE4"/>
    <w:rsid w:val="00D636DF"/>
    <w:rsid w:val="00D63720"/>
    <w:rsid w:val="00D63AFD"/>
    <w:rsid w:val="00D63BE3"/>
    <w:rsid w:val="00D64027"/>
    <w:rsid w:val="00D643A4"/>
    <w:rsid w:val="00D64867"/>
    <w:rsid w:val="00D64A9B"/>
    <w:rsid w:val="00D64EA0"/>
    <w:rsid w:val="00D65041"/>
    <w:rsid w:val="00D65F37"/>
    <w:rsid w:val="00D6600D"/>
    <w:rsid w:val="00D660F7"/>
    <w:rsid w:val="00D66927"/>
    <w:rsid w:val="00D66D6A"/>
    <w:rsid w:val="00D66D97"/>
    <w:rsid w:val="00D66EAB"/>
    <w:rsid w:val="00D67DFD"/>
    <w:rsid w:val="00D67F56"/>
    <w:rsid w:val="00D7074C"/>
    <w:rsid w:val="00D71A22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867"/>
    <w:rsid w:val="00D747CD"/>
    <w:rsid w:val="00D74ED4"/>
    <w:rsid w:val="00D754FC"/>
    <w:rsid w:val="00D7585C"/>
    <w:rsid w:val="00D75CC6"/>
    <w:rsid w:val="00D75D62"/>
    <w:rsid w:val="00D7632A"/>
    <w:rsid w:val="00D7687F"/>
    <w:rsid w:val="00D769C1"/>
    <w:rsid w:val="00D76D96"/>
    <w:rsid w:val="00D778DA"/>
    <w:rsid w:val="00D77B10"/>
    <w:rsid w:val="00D809BE"/>
    <w:rsid w:val="00D80A64"/>
    <w:rsid w:val="00D81078"/>
    <w:rsid w:val="00D81418"/>
    <w:rsid w:val="00D814D4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14"/>
    <w:rsid w:val="00D84CE6"/>
    <w:rsid w:val="00D84D2B"/>
    <w:rsid w:val="00D8533E"/>
    <w:rsid w:val="00D85502"/>
    <w:rsid w:val="00D85D33"/>
    <w:rsid w:val="00D8674C"/>
    <w:rsid w:val="00D86C3E"/>
    <w:rsid w:val="00D8751D"/>
    <w:rsid w:val="00D87527"/>
    <w:rsid w:val="00D908E5"/>
    <w:rsid w:val="00D9093F"/>
    <w:rsid w:val="00D911CA"/>
    <w:rsid w:val="00D91418"/>
    <w:rsid w:val="00D91670"/>
    <w:rsid w:val="00D91969"/>
    <w:rsid w:val="00D92210"/>
    <w:rsid w:val="00D927C5"/>
    <w:rsid w:val="00D9375F"/>
    <w:rsid w:val="00D94D5D"/>
    <w:rsid w:val="00D94F2D"/>
    <w:rsid w:val="00D9539F"/>
    <w:rsid w:val="00D95807"/>
    <w:rsid w:val="00D95857"/>
    <w:rsid w:val="00D95C68"/>
    <w:rsid w:val="00D969C6"/>
    <w:rsid w:val="00D96E4B"/>
    <w:rsid w:val="00D97649"/>
    <w:rsid w:val="00D97703"/>
    <w:rsid w:val="00D97EE7"/>
    <w:rsid w:val="00DA04DE"/>
    <w:rsid w:val="00DA05A1"/>
    <w:rsid w:val="00DA0949"/>
    <w:rsid w:val="00DA0988"/>
    <w:rsid w:val="00DA0F79"/>
    <w:rsid w:val="00DA17A9"/>
    <w:rsid w:val="00DA1ED7"/>
    <w:rsid w:val="00DA201C"/>
    <w:rsid w:val="00DA2229"/>
    <w:rsid w:val="00DA22B9"/>
    <w:rsid w:val="00DA3206"/>
    <w:rsid w:val="00DA36C5"/>
    <w:rsid w:val="00DA3E86"/>
    <w:rsid w:val="00DA493E"/>
    <w:rsid w:val="00DA4CDD"/>
    <w:rsid w:val="00DA5A62"/>
    <w:rsid w:val="00DA651B"/>
    <w:rsid w:val="00DA65BC"/>
    <w:rsid w:val="00DA6C13"/>
    <w:rsid w:val="00DA6EB9"/>
    <w:rsid w:val="00DA7233"/>
    <w:rsid w:val="00DA77A1"/>
    <w:rsid w:val="00DA79C0"/>
    <w:rsid w:val="00DA7B8B"/>
    <w:rsid w:val="00DB038D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D4B"/>
    <w:rsid w:val="00DB4DA5"/>
    <w:rsid w:val="00DB57E5"/>
    <w:rsid w:val="00DB5F6F"/>
    <w:rsid w:val="00DB672A"/>
    <w:rsid w:val="00DB6847"/>
    <w:rsid w:val="00DB6C34"/>
    <w:rsid w:val="00DB6EB3"/>
    <w:rsid w:val="00DB7250"/>
    <w:rsid w:val="00DB737B"/>
    <w:rsid w:val="00DB7D11"/>
    <w:rsid w:val="00DC017A"/>
    <w:rsid w:val="00DC034B"/>
    <w:rsid w:val="00DC0716"/>
    <w:rsid w:val="00DC07D5"/>
    <w:rsid w:val="00DC0C4D"/>
    <w:rsid w:val="00DC0E40"/>
    <w:rsid w:val="00DC11BF"/>
    <w:rsid w:val="00DC1313"/>
    <w:rsid w:val="00DC1882"/>
    <w:rsid w:val="00DC18CC"/>
    <w:rsid w:val="00DC1B4A"/>
    <w:rsid w:val="00DC1C27"/>
    <w:rsid w:val="00DC1CAC"/>
    <w:rsid w:val="00DC257C"/>
    <w:rsid w:val="00DC2C82"/>
    <w:rsid w:val="00DC3202"/>
    <w:rsid w:val="00DC34B3"/>
    <w:rsid w:val="00DC358D"/>
    <w:rsid w:val="00DC37F1"/>
    <w:rsid w:val="00DC403F"/>
    <w:rsid w:val="00DC4430"/>
    <w:rsid w:val="00DC46B4"/>
    <w:rsid w:val="00DC47EA"/>
    <w:rsid w:val="00DC4915"/>
    <w:rsid w:val="00DC4962"/>
    <w:rsid w:val="00DC4A32"/>
    <w:rsid w:val="00DC4B28"/>
    <w:rsid w:val="00DC4D83"/>
    <w:rsid w:val="00DC4D92"/>
    <w:rsid w:val="00DC5578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5F4"/>
    <w:rsid w:val="00DD1D81"/>
    <w:rsid w:val="00DD1DF7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4FC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132E"/>
    <w:rsid w:val="00DE1496"/>
    <w:rsid w:val="00DE192D"/>
    <w:rsid w:val="00DE1D2F"/>
    <w:rsid w:val="00DE1F71"/>
    <w:rsid w:val="00DE1FD5"/>
    <w:rsid w:val="00DE202D"/>
    <w:rsid w:val="00DE2943"/>
    <w:rsid w:val="00DE316E"/>
    <w:rsid w:val="00DE364E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666"/>
    <w:rsid w:val="00DF1CA1"/>
    <w:rsid w:val="00DF1CA8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E6B"/>
    <w:rsid w:val="00DF5362"/>
    <w:rsid w:val="00DF56F4"/>
    <w:rsid w:val="00DF573E"/>
    <w:rsid w:val="00DF5BFA"/>
    <w:rsid w:val="00DF5CB4"/>
    <w:rsid w:val="00DF632E"/>
    <w:rsid w:val="00DF6567"/>
    <w:rsid w:val="00DF6995"/>
    <w:rsid w:val="00DF710B"/>
    <w:rsid w:val="00DF716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F21"/>
    <w:rsid w:val="00E02220"/>
    <w:rsid w:val="00E0231A"/>
    <w:rsid w:val="00E0254B"/>
    <w:rsid w:val="00E029AB"/>
    <w:rsid w:val="00E02A39"/>
    <w:rsid w:val="00E02DA9"/>
    <w:rsid w:val="00E0356C"/>
    <w:rsid w:val="00E0416B"/>
    <w:rsid w:val="00E043F3"/>
    <w:rsid w:val="00E0467A"/>
    <w:rsid w:val="00E046F0"/>
    <w:rsid w:val="00E04847"/>
    <w:rsid w:val="00E055E3"/>
    <w:rsid w:val="00E05755"/>
    <w:rsid w:val="00E05BF3"/>
    <w:rsid w:val="00E05D18"/>
    <w:rsid w:val="00E05D86"/>
    <w:rsid w:val="00E05F28"/>
    <w:rsid w:val="00E05F81"/>
    <w:rsid w:val="00E0650D"/>
    <w:rsid w:val="00E06625"/>
    <w:rsid w:val="00E0668B"/>
    <w:rsid w:val="00E06729"/>
    <w:rsid w:val="00E06CAD"/>
    <w:rsid w:val="00E071F0"/>
    <w:rsid w:val="00E07253"/>
    <w:rsid w:val="00E074EB"/>
    <w:rsid w:val="00E0797F"/>
    <w:rsid w:val="00E07C2A"/>
    <w:rsid w:val="00E07F70"/>
    <w:rsid w:val="00E106F5"/>
    <w:rsid w:val="00E10B41"/>
    <w:rsid w:val="00E11421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B7E"/>
    <w:rsid w:val="00E15D11"/>
    <w:rsid w:val="00E162A5"/>
    <w:rsid w:val="00E16AD4"/>
    <w:rsid w:val="00E16F10"/>
    <w:rsid w:val="00E16F91"/>
    <w:rsid w:val="00E170F5"/>
    <w:rsid w:val="00E1762C"/>
    <w:rsid w:val="00E178F7"/>
    <w:rsid w:val="00E20179"/>
    <w:rsid w:val="00E2028F"/>
    <w:rsid w:val="00E20FF6"/>
    <w:rsid w:val="00E21A2C"/>
    <w:rsid w:val="00E22921"/>
    <w:rsid w:val="00E22CC4"/>
    <w:rsid w:val="00E2327C"/>
    <w:rsid w:val="00E236CF"/>
    <w:rsid w:val="00E2373A"/>
    <w:rsid w:val="00E237FB"/>
    <w:rsid w:val="00E23A45"/>
    <w:rsid w:val="00E23DB5"/>
    <w:rsid w:val="00E2468C"/>
    <w:rsid w:val="00E2498E"/>
    <w:rsid w:val="00E24BBA"/>
    <w:rsid w:val="00E24FF4"/>
    <w:rsid w:val="00E2524A"/>
    <w:rsid w:val="00E25754"/>
    <w:rsid w:val="00E2632E"/>
    <w:rsid w:val="00E26427"/>
    <w:rsid w:val="00E2718A"/>
    <w:rsid w:val="00E27194"/>
    <w:rsid w:val="00E27737"/>
    <w:rsid w:val="00E277DC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EC1"/>
    <w:rsid w:val="00E32F21"/>
    <w:rsid w:val="00E3317F"/>
    <w:rsid w:val="00E3363B"/>
    <w:rsid w:val="00E33C8F"/>
    <w:rsid w:val="00E341FF"/>
    <w:rsid w:val="00E34B3D"/>
    <w:rsid w:val="00E34D57"/>
    <w:rsid w:val="00E34EBA"/>
    <w:rsid w:val="00E35603"/>
    <w:rsid w:val="00E357E5"/>
    <w:rsid w:val="00E359D0"/>
    <w:rsid w:val="00E35CF0"/>
    <w:rsid w:val="00E36273"/>
    <w:rsid w:val="00E367B6"/>
    <w:rsid w:val="00E367E0"/>
    <w:rsid w:val="00E36956"/>
    <w:rsid w:val="00E36E30"/>
    <w:rsid w:val="00E37291"/>
    <w:rsid w:val="00E37453"/>
    <w:rsid w:val="00E3768B"/>
    <w:rsid w:val="00E37EFE"/>
    <w:rsid w:val="00E40542"/>
    <w:rsid w:val="00E4071C"/>
    <w:rsid w:val="00E408A6"/>
    <w:rsid w:val="00E40A03"/>
    <w:rsid w:val="00E40BF5"/>
    <w:rsid w:val="00E40F4C"/>
    <w:rsid w:val="00E40F57"/>
    <w:rsid w:val="00E414A1"/>
    <w:rsid w:val="00E41679"/>
    <w:rsid w:val="00E418FC"/>
    <w:rsid w:val="00E41922"/>
    <w:rsid w:val="00E42940"/>
    <w:rsid w:val="00E42B1A"/>
    <w:rsid w:val="00E431A8"/>
    <w:rsid w:val="00E4330F"/>
    <w:rsid w:val="00E43585"/>
    <w:rsid w:val="00E437FE"/>
    <w:rsid w:val="00E44386"/>
    <w:rsid w:val="00E449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E69"/>
    <w:rsid w:val="00E478D4"/>
    <w:rsid w:val="00E47AA6"/>
    <w:rsid w:val="00E47D48"/>
    <w:rsid w:val="00E50637"/>
    <w:rsid w:val="00E5065F"/>
    <w:rsid w:val="00E50E75"/>
    <w:rsid w:val="00E51233"/>
    <w:rsid w:val="00E5151D"/>
    <w:rsid w:val="00E516B4"/>
    <w:rsid w:val="00E517D2"/>
    <w:rsid w:val="00E51935"/>
    <w:rsid w:val="00E51DD3"/>
    <w:rsid w:val="00E52129"/>
    <w:rsid w:val="00E53768"/>
    <w:rsid w:val="00E53F34"/>
    <w:rsid w:val="00E54256"/>
    <w:rsid w:val="00E54339"/>
    <w:rsid w:val="00E54529"/>
    <w:rsid w:val="00E5483C"/>
    <w:rsid w:val="00E54983"/>
    <w:rsid w:val="00E550EC"/>
    <w:rsid w:val="00E554E5"/>
    <w:rsid w:val="00E55734"/>
    <w:rsid w:val="00E5586A"/>
    <w:rsid w:val="00E55AE0"/>
    <w:rsid w:val="00E56A2D"/>
    <w:rsid w:val="00E56F2C"/>
    <w:rsid w:val="00E57A0F"/>
    <w:rsid w:val="00E57FD6"/>
    <w:rsid w:val="00E60369"/>
    <w:rsid w:val="00E6071E"/>
    <w:rsid w:val="00E6084A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C"/>
    <w:rsid w:val="00E622D5"/>
    <w:rsid w:val="00E622E7"/>
    <w:rsid w:val="00E627F8"/>
    <w:rsid w:val="00E62C90"/>
    <w:rsid w:val="00E62E5E"/>
    <w:rsid w:val="00E62EF8"/>
    <w:rsid w:val="00E6337E"/>
    <w:rsid w:val="00E633F0"/>
    <w:rsid w:val="00E63E5B"/>
    <w:rsid w:val="00E6420C"/>
    <w:rsid w:val="00E64915"/>
    <w:rsid w:val="00E6500E"/>
    <w:rsid w:val="00E65562"/>
    <w:rsid w:val="00E65740"/>
    <w:rsid w:val="00E65899"/>
    <w:rsid w:val="00E65F96"/>
    <w:rsid w:val="00E662BB"/>
    <w:rsid w:val="00E662F4"/>
    <w:rsid w:val="00E6648C"/>
    <w:rsid w:val="00E6788F"/>
    <w:rsid w:val="00E70507"/>
    <w:rsid w:val="00E706EA"/>
    <w:rsid w:val="00E7070D"/>
    <w:rsid w:val="00E70A1C"/>
    <w:rsid w:val="00E70D05"/>
    <w:rsid w:val="00E7109F"/>
    <w:rsid w:val="00E712F2"/>
    <w:rsid w:val="00E7136D"/>
    <w:rsid w:val="00E71453"/>
    <w:rsid w:val="00E7179D"/>
    <w:rsid w:val="00E71A10"/>
    <w:rsid w:val="00E71AC6"/>
    <w:rsid w:val="00E71E24"/>
    <w:rsid w:val="00E72109"/>
    <w:rsid w:val="00E7213D"/>
    <w:rsid w:val="00E729B5"/>
    <w:rsid w:val="00E72E49"/>
    <w:rsid w:val="00E72F97"/>
    <w:rsid w:val="00E73359"/>
    <w:rsid w:val="00E739FC"/>
    <w:rsid w:val="00E73A3C"/>
    <w:rsid w:val="00E74412"/>
    <w:rsid w:val="00E748ED"/>
    <w:rsid w:val="00E74DDB"/>
    <w:rsid w:val="00E75007"/>
    <w:rsid w:val="00E756D4"/>
    <w:rsid w:val="00E75726"/>
    <w:rsid w:val="00E75FD2"/>
    <w:rsid w:val="00E76133"/>
    <w:rsid w:val="00E76334"/>
    <w:rsid w:val="00E7667D"/>
    <w:rsid w:val="00E768DA"/>
    <w:rsid w:val="00E76AC4"/>
    <w:rsid w:val="00E76EC7"/>
    <w:rsid w:val="00E8013A"/>
    <w:rsid w:val="00E8076F"/>
    <w:rsid w:val="00E80816"/>
    <w:rsid w:val="00E80A24"/>
    <w:rsid w:val="00E80D50"/>
    <w:rsid w:val="00E8157F"/>
    <w:rsid w:val="00E81F7E"/>
    <w:rsid w:val="00E820C4"/>
    <w:rsid w:val="00E821F0"/>
    <w:rsid w:val="00E82307"/>
    <w:rsid w:val="00E82477"/>
    <w:rsid w:val="00E82CA2"/>
    <w:rsid w:val="00E82F2B"/>
    <w:rsid w:val="00E84520"/>
    <w:rsid w:val="00E84C51"/>
    <w:rsid w:val="00E84E1F"/>
    <w:rsid w:val="00E85359"/>
    <w:rsid w:val="00E85504"/>
    <w:rsid w:val="00E85C10"/>
    <w:rsid w:val="00E85FB4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1AB3"/>
    <w:rsid w:val="00E9220F"/>
    <w:rsid w:val="00E92B51"/>
    <w:rsid w:val="00E92E5D"/>
    <w:rsid w:val="00E9338B"/>
    <w:rsid w:val="00E934F6"/>
    <w:rsid w:val="00E93622"/>
    <w:rsid w:val="00E93E0E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21D4"/>
    <w:rsid w:val="00EA2752"/>
    <w:rsid w:val="00EA2DF5"/>
    <w:rsid w:val="00EA3D4A"/>
    <w:rsid w:val="00EA4247"/>
    <w:rsid w:val="00EA47EB"/>
    <w:rsid w:val="00EA4E4B"/>
    <w:rsid w:val="00EA54C7"/>
    <w:rsid w:val="00EA59AC"/>
    <w:rsid w:val="00EA6129"/>
    <w:rsid w:val="00EA62AF"/>
    <w:rsid w:val="00EA63DF"/>
    <w:rsid w:val="00EA6456"/>
    <w:rsid w:val="00EA710A"/>
    <w:rsid w:val="00EA7662"/>
    <w:rsid w:val="00EA7E7A"/>
    <w:rsid w:val="00EB0185"/>
    <w:rsid w:val="00EB05B0"/>
    <w:rsid w:val="00EB08B6"/>
    <w:rsid w:val="00EB0DC9"/>
    <w:rsid w:val="00EB116E"/>
    <w:rsid w:val="00EB1329"/>
    <w:rsid w:val="00EB1939"/>
    <w:rsid w:val="00EB20E9"/>
    <w:rsid w:val="00EB222A"/>
    <w:rsid w:val="00EB22F3"/>
    <w:rsid w:val="00EB250A"/>
    <w:rsid w:val="00EB2E22"/>
    <w:rsid w:val="00EB2E3C"/>
    <w:rsid w:val="00EB363C"/>
    <w:rsid w:val="00EB3D91"/>
    <w:rsid w:val="00EB3DD6"/>
    <w:rsid w:val="00EB45CE"/>
    <w:rsid w:val="00EB468D"/>
    <w:rsid w:val="00EB46B7"/>
    <w:rsid w:val="00EB4797"/>
    <w:rsid w:val="00EB4978"/>
    <w:rsid w:val="00EB4B99"/>
    <w:rsid w:val="00EB4BB5"/>
    <w:rsid w:val="00EB4C11"/>
    <w:rsid w:val="00EB5125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2254"/>
    <w:rsid w:val="00EC22D0"/>
    <w:rsid w:val="00EC25EB"/>
    <w:rsid w:val="00EC2B32"/>
    <w:rsid w:val="00EC30AB"/>
    <w:rsid w:val="00EC327F"/>
    <w:rsid w:val="00EC32ED"/>
    <w:rsid w:val="00EC40EB"/>
    <w:rsid w:val="00EC42C7"/>
    <w:rsid w:val="00EC490F"/>
    <w:rsid w:val="00EC50C9"/>
    <w:rsid w:val="00EC5208"/>
    <w:rsid w:val="00EC5749"/>
    <w:rsid w:val="00EC58C7"/>
    <w:rsid w:val="00EC5D91"/>
    <w:rsid w:val="00EC667C"/>
    <w:rsid w:val="00EC690A"/>
    <w:rsid w:val="00EC7140"/>
    <w:rsid w:val="00EC7224"/>
    <w:rsid w:val="00EC7A11"/>
    <w:rsid w:val="00EC7B72"/>
    <w:rsid w:val="00EC7C15"/>
    <w:rsid w:val="00EC7CAA"/>
    <w:rsid w:val="00ED0111"/>
    <w:rsid w:val="00ED0A3B"/>
    <w:rsid w:val="00ED1233"/>
    <w:rsid w:val="00ED1994"/>
    <w:rsid w:val="00ED206B"/>
    <w:rsid w:val="00ED22FA"/>
    <w:rsid w:val="00ED2372"/>
    <w:rsid w:val="00ED254C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4550"/>
    <w:rsid w:val="00ED538A"/>
    <w:rsid w:val="00ED54C4"/>
    <w:rsid w:val="00ED5AE7"/>
    <w:rsid w:val="00ED5BD4"/>
    <w:rsid w:val="00ED5EB6"/>
    <w:rsid w:val="00ED6193"/>
    <w:rsid w:val="00ED6244"/>
    <w:rsid w:val="00ED67E8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777"/>
    <w:rsid w:val="00EE1A26"/>
    <w:rsid w:val="00EE24E9"/>
    <w:rsid w:val="00EE2882"/>
    <w:rsid w:val="00EE2B73"/>
    <w:rsid w:val="00EE2F0C"/>
    <w:rsid w:val="00EE3143"/>
    <w:rsid w:val="00EE3184"/>
    <w:rsid w:val="00EE327D"/>
    <w:rsid w:val="00EE397A"/>
    <w:rsid w:val="00EE3D20"/>
    <w:rsid w:val="00EE3E34"/>
    <w:rsid w:val="00EE4131"/>
    <w:rsid w:val="00EE4354"/>
    <w:rsid w:val="00EE4BAA"/>
    <w:rsid w:val="00EE5566"/>
    <w:rsid w:val="00EE597D"/>
    <w:rsid w:val="00EE59C4"/>
    <w:rsid w:val="00EE5F45"/>
    <w:rsid w:val="00EE664B"/>
    <w:rsid w:val="00EE67D2"/>
    <w:rsid w:val="00EE68C2"/>
    <w:rsid w:val="00EE6D18"/>
    <w:rsid w:val="00EE716F"/>
    <w:rsid w:val="00EE737E"/>
    <w:rsid w:val="00EE766D"/>
    <w:rsid w:val="00EE7756"/>
    <w:rsid w:val="00EF001E"/>
    <w:rsid w:val="00EF0372"/>
    <w:rsid w:val="00EF0550"/>
    <w:rsid w:val="00EF05BD"/>
    <w:rsid w:val="00EF0FE3"/>
    <w:rsid w:val="00EF108B"/>
    <w:rsid w:val="00EF123C"/>
    <w:rsid w:val="00EF21C4"/>
    <w:rsid w:val="00EF248F"/>
    <w:rsid w:val="00EF2798"/>
    <w:rsid w:val="00EF293B"/>
    <w:rsid w:val="00EF2988"/>
    <w:rsid w:val="00EF2C64"/>
    <w:rsid w:val="00EF3476"/>
    <w:rsid w:val="00EF46AE"/>
    <w:rsid w:val="00EF4717"/>
    <w:rsid w:val="00EF49A1"/>
    <w:rsid w:val="00EF4C52"/>
    <w:rsid w:val="00EF4D8C"/>
    <w:rsid w:val="00EF54E9"/>
    <w:rsid w:val="00EF5982"/>
    <w:rsid w:val="00EF5ED2"/>
    <w:rsid w:val="00EF6334"/>
    <w:rsid w:val="00EF64AA"/>
    <w:rsid w:val="00EF665A"/>
    <w:rsid w:val="00EF6FFF"/>
    <w:rsid w:val="00F002EC"/>
    <w:rsid w:val="00F00442"/>
    <w:rsid w:val="00F00A33"/>
    <w:rsid w:val="00F00F98"/>
    <w:rsid w:val="00F01223"/>
    <w:rsid w:val="00F01312"/>
    <w:rsid w:val="00F01328"/>
    <w:rsid w:val="00F01C96"/>
    <w:rsid w:val="00F02074"/>
    <w:rsid w:val="00F020A2"/>
    <w:rsid w:val="00F023E5"/>
    <w:rsid w:val="00F02536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B99"/>
    <w:rsid w:val="00F05BF5"/>
    <w:rsid w:val="00F065EB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2B62"/>
    <w:rsid w:val="00F12E83"/>
    <w:rsid w:val="00F13A60"/>
    <w:rsid w:val="00F13AAA"/>
    <w:rsid w:val="00F13AEA"/>
    <w:rsid w:val="00F13B75"/>
    <w:rsid w:val="00F14B6A"/>
    <w:rsid w:val="00F14FD0"/>
    <w:rsid w:val="00F15047"/>
    <w:rsid w:val="00F1601C"/>
    <w:rsid w:val="00F16046"/>
    <w:rsid w:val="00F1605B"/>
    <w:rsid w:val="00F16CBE"/>
    <w:rsid w:val="00F16CD1"/>
    <w:rsid w:val="00F175AA"/>
    <w:rsid w:val="00F1762B"/>
    <w:rsid w:val="00F17700"/>
    <w:rsid w:val="00F177F4"/>
    <w:rsid w:val="00F17891"/>
    <w:rsid w:val="00F17A50"/>
    <w:rsid w:val="00F201EE"/>
    <w:rsid w:val="00F20359"/>
    <w:rsid w:val="00F2085B"/>
    <w:rsid w:val="00F208B8"/>
    <w:rsid w:val="00F20AF4"/>
    <w:rsid w:val="00F20D7E"/>
    <w:rsid w:val="00F20DB6"/>
    <w:rsid w:val="00F21154"/>
    <w:rsid w:val="00F21192"/>
    <w:rsid w:val="00F214BD"/>
    <w:rsid w:val="00F214FA"/>
    <w:rsid w:val="00F215DE"/>
    <w:rsid w:val="00F217F3"/>
    <w:rsid w:val="00F22828"/>
    <w:rsid w:val="00F22EFB"/>
    <w:rsid w:val="00F24313"/>
    <w:rsid w:val="00F247D3"/>
    <w:rsid w:val="00F24829"/>
    <w:rsid w:val="00F25833"/>
    <w:rsid w:val="00F25A54"/>
    <w:rsid w:val="00F25C1D"/>
    <w:rsid w:val="00F25CC0"/>
    <w:rsid w:val="00F25FB8"/>
    <w:rsid w:val="00F26154"/>
    <w:rsid w:val="00F261E5"/>
    <w:rsid w:val="00F2631B"/>
    <w:rsid w:val="00F2673F"/>
    <w:rsid w:val="00F269EF"/>
    <w:rsid w:val="00F26B28"/>
    <w:rsid w:val="00F27B5F"/>
    <w:rsid w:val="00F27DD5"/>
    <w:rsid w:val="00F27FEB"/>
    <w:rsid w:val="00F30565"/>
    <w:rsid w:val="00F3080E"/>
    <w:rsid w:val="00F315C3"/>
    <w:rsid w:val="00F315DF"/>
    <w:rsid w:val="00F31775"/>
    <w:rsid w:val="00F31A3E"/>
    <w:rsid w:val="00F31F8C"/>
    <w:rsid w:val="00F32A06"/>
    <w:rsid w:val="00F32D8A"/>
    <w:rsid w:val="00F32DF6"/>
    <w:rsid w:val="00F32E97"/>
    <w:rsid w:val="00F3328D"/>
    <w:rsid w:val="00F33D79"/>
    <w:rsid w:val="00F340F6"/>
    <w:rsid w:val="00F341AB"/>
    <w:rsid w:val="00F3434D"/>
    <w:rsid w:val="00F3455A"/>
    <w:rsid w:val="00F345C7"/>
    <w:rsid w:val="00F34759"/>
    <w:rsid w:val="00F34B9A"/>
    <w:rsid w:val="00F34FFA"/>
    <w:rsid w:val="00F350EC"/>
    <w:rsid w:val="00F3536E"/>
    <w:rsid w:val="00F35488"/>
    <w:rsid w:val="00F35663"/>
    <w:rsid w:val="00F356B7"/>
    <w:rsid w:val="00F35CED"/>
    <w:rsid w:val="00F35D41"/>
    <w:rsid w:val="00F363F4"/>
    <w:rsid w:val="00F36512"/>
    <w:rsid w:val="00F368A7"/>
    <w:rsid w:val="00F368F9"/>
    <w:rsid w:val="00F36C30"/>
    <w:rsid w:val="00F36C96"/>
    <w:rsid w:val="00F36EF2"/>
    <w:rsid w:val="00F400DD"/>
    <w:rsid w:val="00F40224"/>
    <w:rsid w:val="00F4098E"/>
    <w:rsid w:val="00F40D40"/>
    <w:rsid w:val="00F40EE8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5D23"/>
    <w:rsid w:val="00F45DC7"/>
    <w:rsid w:val="00F45E80"/>
    <w:rsid w:val="00F45EF3"/>
    <w:rsid w:val="00F461A1"/>
    <w:rsid w:val="00F469EA"/>
    <w:rsid w:val="00F46C15"/>
    <w:rsid w:val="00F473FA"/>
    <w:rsid w:val="00F479AD"/>
    <w:rsid w:val="00F47E1A"/>
    <w:rsid w:val="00F47F3D"/>
    <w:rsid w:val="00F50188"/>
    <w:rsid w:val="00F50306"/>
    <w:rsid w:val="00F5087B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318C"/>
    <w:rsid w:val="00F53720"/>
    <w:rsid w:val="00F53809"/>
    <w:rsid w:val="00F53F5E"/>
    <w:rsid w:val="00F54264"/>
    <w:rsid w:val="00F543E9"/>
    <w:rsid w:val="00F54678"/>
    <w:rsid w:val="00F5472D"/>
    <w:rsid w:val="00F54999"/>
    <w:rsid w:val="00F54AB2"/>
    <w:rsid w:val="00F54AC6"/>
    <w:rsid w:val="00F54E78"/>
    <w:rsid w:val="00F54F28"/>
    <w:rsid w:val="00F555AC"/>
    <w:rsid w:val="00F5560F"/>
    <w:rsid w:val="00F55E8E"/>
    <w:rsid w:val="00F55FD4"/>
    <w:rsid w:val="00F5659A"/>
    <w:rsid w:val="00F56944"/>
    <w:rsid w:val="00F56BB9"/>
    <w:rsid w:val="00F57008"/>
    <w:rsid w:val="00F571A6"/>
    <w:rsid w:val="00F572DD"/>
    <w:rsid w:val="00F600D8"/>
    <w:rsid w:val="00F600DC"/>
    <w:rsid w:val="00F60198"/>
    <w:rsid w:val="00F6019F"/>
    <w:rsid w:val="00F6059C"/>
    <w:rsid w:val="00F605A7"/>
    <w:rsid w:val="00F60EB0"/>
    <w:rsid w:val="00F619B1"/>
    <w:rsid w:val="00F61BF7"/>
    <w:rsid w:val="00F61D2A"/>
    <w:rsid w:val="00F61F17"/>
    <w:rsid w:val="00F62997"/>
    <w:rsid w:val="00F63448"/>
    <w:rsid w:val="00F6355F"/>
    <w:rsid w:val="00F64D98"/>
    <w:rsid w:val="00F652D6"/>
    <w:rsid w:val="00F66855"/>
    <w:rsid w:val="00F66B17"/>
    <w:rsid w:val="00F66E22"/>
    <w:rsid w:val="00F67714"/>
    <w:rsid w:val="00F677ED"/>
    <w:rsid w:val="00F67958"/>
    <w:rsid w:val="00F70252"/>
    <w:rsid w:val="00F70416"/>
    <w:rsid w:val="00F70419"/>
    <w:rsid w:val="00F715F7"/>
    <w:rsid w:val="00F71D3F"/>
    <w:rsid w:val="00F72189"/>
    <w:rsid w:val="00F7228C"/>
    <w:rsid w:val="00F7232A"/>
    <w:rsid w:val="00F723F0"/>
    <w:rsid w:val="00F727B0"/>
    <w:rsid w:val="00F72AF4"/>
    <w:rsid w:val="00F72BF2"/>
    <w:rsid w:val="00F72E1E"/>
    <w:rsid w:val="00F72F20"/>
    <w:rsid w:val="00F730F7"/>
    <w:rsid w:val="00F73937"/>
    <w:rsid w:val="00F73C18"/>
    <w:rsid w:val="00F746BA"/>
    <w:rsid w:val="00F74D04"/>
    <w:rsid w:val="00F75AB0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E69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5B"/>
    <w:rsid w:val="00F83842"/>
    <w:rsid w:val="00F838F3"/>
    <w:rsid w:val="00F83FE7"/>
    <w:rsid w:val="00F848A1"/>
    <w:rsid w:val="00F85348"/>
    <w:rsid w:val="00F8536A"/>
    <w:rsid w:val="00F85A68"/>
    <w:rsid w:val="00F85BCC"/>
    <w:rsid w:val="00F86579"/>
    <w:rsid w:val="00F86B18"/>
    <w:rsid w:val="00F86D9D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2407"/>
    <w:rsid w:val="00F92700"/>
    <w:rsid w:val="00F92768"/>
    <w:rsid w:val="00F927EB"/>
    <w:rsid w:val="00F9282A"/>
    <w:rsid w:val="00F92F7B"/>
    <w:rsid w:val="00F935CD"/>
    <w:rsid w:val="00F93841"/>
    <w:rsid w:val="00F93B2E"/>
    <w:rsid w:val="00F93B38"/>
    <w:rsid w:val="00F93D19"/>
    <w:rsid w:val="00F93EF3"/>
    <w:rsid w:val="00F9407E"/>
    <w:rsid w:val="00F940C5"/>
    <w:rsid w:val="00F94651"/>
    <w:rsid w:val="00F9488B"/>
    <w:rsid w:val="00F94DF8"/>
    <w:rsid w:val="00F95560"/>
    <w:rsid w:val="00F962F4"/>
    <w:rsid w:val="00F9642F"/>
    <w:rsid w:val="00F9682E"/>
    <w:rsid w:val="00F96A4D"/>
    <w:rsid w:val="00F96F12"/>
    <w:rsid w:val="00F97000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79F"/>
    <w:rsid w:val="00FA3813"/>
    <w:rsid w:val="00FA3934"/>
    <w:rsid w:val="00FA3CF3"/>
    <w:rsid w:val="00FA3DCD"/>
    <w:rsid w:val="00FA3EEC"/>
    <w:rsid w:val="00FA4148"/>
    <w:rsid w:val="00FA4511"/>
    <w:rsid w:val="00FA49D6"/>
    <w:rsid w:val="00FA4D8B"/>
    <w:rsid w:val="00FA4FC0"/>
    <w:rsid w:val="00FA5067"/>
    <w:rsid w:val="00FA5214"/>
    <w:rsid w:val="00FA53D5"/>
    <w:rsid w:val="00FA545A"/>
    <w:rsid w:val="00FA56C6"/>
    <w:rsid w:val="00FA5A12"/>
    <w:rsid w:val="00FA5A4E"/>
    <w:rsid w:val="00FA6913"/>
    <w:rsid w:val="00FA6C39"/>
    <w:rsid w:val="00FA6CAE"/>
    <w:rsid w:val="00FA7271"/>
    <w:rsid w:val="00FA731E"/>
    <w:rsid w:val="00FA7421"/>
    <w:rsid w:val="00FA7486"/>
    <w:rsid w:val="00FA7B50"/>
    <w:rsid w:val="00FA7C13"/>
    <w:rsid w:val="00FB0347"/>
    <w:rsid w:val="00FB0349"/>
    <w:rsid w:val="00FB0651"/>
    <w:rsid w:val="00FB0783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A60"/>
    <w:rsid w:val="00FB3AEB"/>
    <w:rsid w:val="00FB44E5"/>
    <w:rsid w:val="00FB45B5"/>
    <w:rsid w:val="00FB496C"/>
    <w:rsid w:val="00FB50BC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6B"/>
    <w:rsid w:val="00FB6766"/>
    <w:rsid w:val="00FB6D8C"/>
    <w:rsid w:val="00FB6DB7"/>
    <w:rsid w:val="00FB7C73"/>
    <w:rsid w:val="00FC00AE"/>
    <w:rsid w:val="00FC0213"/>
    <w:rsid w:val="00FC06B0"/>
    <w:rsid w:val="00FC0A8F"/>
    <w:rsid w:val="00FC0E50"/>
    <w:rsid w:val="00FC0F56"/>
    <w:rsid w:val="00FC1148"/>
    <w:rsid w:val="00FC1177"/>
    <w:rsid w:val="00FC11AE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94"/>
    <w:rsid w:val="00FC7659"/>
    <w:rsid w:val="00FC76A3"/>
    <w:rsid w:val="00FC77D4"/>
    <w:rsid w:val="00FC7881"/>
    <w:rsid w:val="00FC7C2B"/>
    <w:rsid w:val="00FC7D45"/>
    <w:rsid w:val="00FD02E0"/>
    <w:rsid w:val="00FD05A2"/>
    <w:rsid w:val="00FD09BE"/>
    <w:rsid w:val="00FD09C0"/>
    <w:rsid w:val="00FD0A64"/>
    <w:rsid w:val="00FD1612"/>
    <w:rsid w:val="00FD1B55"/>
    <w:rsid w:val="00FD1B79"/>
    <w:rsid w:val="00FD1DE3"/>
    <w:rsid w:val="00FD221E"/>
    <w:rsid w:val="00FD295E"/>
    <w:rsid w:val="00FD2A4E"/>
    <w:rsid w:val="00FD2D9F"/>
    <w:rsid w:val="00FD2FE1"/>
    <w:rsid w:val="00FD32FA"/>
    <w:rsid w:val="00FD3383"/>
    <w:rsid w:val="00FD3570"/>
    <w:rsid w:val="00FD3FE1"/>
    <w:rsid w:val="00FD400A"/>
    <w:rsid w:val="00FD41E1"/>
    <w:rsid w:val="00FD4416"/>
    <w:rsid w:val="00FD4FB3"/>
    <w:rsid w:val="00FD51C9"/>
    <w:rsid w:val="00FD51DC"/>
    <w:rsid w:val="00FD5811"/>
    <w:rsid w:val="00FD5E0E"/>
    <w:rsid w:val="00FD6037"/>
    <w:rsid w:val="00FD6044"/>
    <w:rsid w:val="00FD62D5"/>
    <w:rsid w:val="00FD6A39"/>
    <w:rsid w:val="00FD6A79"/>
    <w:rsid w:val="00FD7BF1"/>
    <w:rsid w:val="00FE0081"/>
    <w:rsid w:val="00FE0365"/>
    <w:rsid w:val="00FE1381"/>
    <w:rsid w:val="00FE1715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55D"/>
    <w:rsid w:val="00FE578D"/>
    <w:rsid w:val="00FE6396"/>
    <w:rsid w:val="00FE641F"/>
    <w:rsid w:val="00FE66BD"/>
    <w:rsid w:val="00FE6825"/>
    <w:rsid w:val="00FE6B12"/>
    <w:rsid w:val="00FE703B"/>
    <w:rsid w:val="00FE71C8"/>
    <w:rsid w:val="00FE7215"/>
    <w:rsid w:val="00FE7994"/>
    <w:rsid w:val="00FE79A4"/>
    <w:rsid w:val="00FF0214"/>
    <w:rsid w:val="00FF080B"/>
    <w:rsid w:val="00FF0DEC"/>
    <w:rsid w:val="00FF0E1F"/>
    <w:rsid w:val="00FF0E79"/>
    <w:rsid w:val="00FF0ED4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833"/>
    <w:rsid w:val="00FF3A00"/>
    <w:rsid w:val="00FF4025"/>
    <w:rsid w:val="00FF4421"/>
    <w:rsid w:val="00FF44CF"/>
    <w:rsid w:val="00FF6E35"/>
    <w:rsid w:val="00FF6F14"/>
    <w:rsid w:val="00FF716B"/>
    <w:rsid w:val="00FF7EEB"/>
    <w:rsid w:val="032A79A3"/>
    <w:rsid w:val="03CE1F7E"/>
    <w:rsid w:val="046A293D"/>
    <w:rsid w:val="04C77D18"/>
    <w:rsid w:val="04F34BAE"/>
    <w:rsid w:val="05035F9A"/>
    <w:rsid w:val="051F3E80"/>
    <w:rsid w:val="05244922"/>
    <w:rsid w:val="05705523"/>
    <w:rsid w:val="05A04166"/>
    <w:rsid w:val="05F12C35"/>
    <w:rsid w:val="06825770"/>
    <w:rsid w:val="07981EFC"/>
    <w:rsid w:val="07AA0A78"/>
    <w:rsid w:val="07AE362C"/>
    <w:rsid w:val="07BE0C42"/>
    <w:rsid w:val="07C8600C"/>
    <w:rsid w:val="07DC71F7"/>
    <w:rsid w:val="081541F3"/>
    <w:rsid w:val="087B16CC"/>
    <w:rsid w:val="089E3560"/>
    <w:rsid w:val="08A31148"/>
    <w:rsid w:val="090F0A27"/>
    <w:rsid w:val="09ED62C1"/>
    <w:rsid w:val="09F76D30"/>
    <w:rsid w:val="0AA56418"/>
    <w:rsid w:val="0AEF5078"/>
    <w:rsid w:val="0B6757B0"/>
    <w:rsid w:val="0D8F6CA2"/>
    <w:rsid w:val="0E0F7096"/>
    <w:rsid w:val="0ED33331"/>
    <w:rsid w:val="0F05109E"/>
    <w:rsid w:val="0F165F02"/>
    <w:rsid w:val="10043ED9"/>
    <w:rsid w:val="105B445C"/>
    <w:rsid w:val="106F24A6"/>
    <w:rsid w:val="109A1082"/>
    <w:rsid w:val="118C11E1"/>
    <w:rsid w:val="125E356D"/>
    <w:rsid w:val="12C7524D"/>
    <w:rsid w:val="12F9224E"/>
    <w:rsid w:val="133363E7"/>
    <w:rsid w:val="142347F2"/>
    <w:rsid w:val="144A420D"/>
    <w:rsid w:val="14E96B90"/>
    <w:rsid w:val="1555592D"/>
    <w:rsid w:val="15C0652C"/>
    <w:rsid w:val="163D03B6"/>
    <w:rsid w:val="17B66D12"/>
    <w:rsid w:val="18226369"/>
    <w:rsid w:val="18271971"/>
    <w:rsid w:val="18423C94"/>
    <w:rsid w:val="186B27FF"/>
    <w:rsid w:val="18B70AB7"/>
    <w:rsid w:val="19221AA0"/>
    <w:rsid w:val="19EE48E6"/>
    <w:rsid w:val="1A286E6B"/>
    <w:rsid w:val="1AA3618B"/>
    <w:rsid w:val="1AB14D75"/>
    <w:rsid w:val="1B1B638F"/>
    <w:rsid w:val="1B465BDF"/>
    <w:rsid w:val="1BDB13EF"/>
    <w:rsid w:val="1C007BFD"/>
    <w:rsid w:val="1C0E3D46"/>
    <w:rsid w:val="1C3943D8"/>
    <w:rsid w:val="1DA241C9"/>
    <w:rsid w:val="1E197BEF"/>
    <w:rsid w:val="1E2B7484"/>
    <w:rsid w:val="1E8A6E8B"/>
    <w:rsid w:val="1EDF7A19"/>
    <w:rsid w:val="1F102056"/>
    <w:rsid w:val="1FA55A99"/>
    <w:rsid w:val="1FF46EE1"/>
    <w:rsid w:val="2109097E"/>
    <w:rsid w:val="21220666"/>
    <w:rsid w:val="21A15951"/>
    <w:rsid w:val="22767996"/>
    <w:rsid w:val="23116DD5"/>
    <w:rsid w:val="239512F6"/>
    <w:rsid w:val="24444968"/>
    <w:rsid w:val="250F2E42"/>
    <w:rsid w:val="251A5ED6"/>
    <w:rsid w:val="25B20C39"/>
    <w:rsid w:val="25DF0B4A"/>
    <w:rsid w:val="26943921"/>
    <w:rsid w:val="26C53A18"/>
    <w:rsid w:val="272476A5"/>
    <w:rsid w:val="28051B99"/>
    <w:rsid w:val="28330FCA"/>
    <w:rsid w:val="28427A53"/>
    <w:rsid w:val="28770A9D"/>
    <w:rsid w:val="28A53D43"/>
    <w:rsid w:val="2A267740"/>
    <w:rsid w:val="2A2749D4"/>
    <w:rsid w:val="2A685279"/>
    <w:rsid w:val="2AFA5936"/>
    <w:rsid w:val="2B073A85"/>
    <w:rsid w:val="2B3B62FA"/>
    <w:rsid w:val="2B4D41AF"/>
    <w:rsid w:val="2B986437"/>
    <w:rsid w:val="2BB90514"/>
    <w:rsid w:val="2C952509"/>
    <w:rsid w:val="2CAD7E95"/>
    <w:rsid w:val="2CC97543"/>
    <w:rsid w:val="2D2A7528"/>
    <w:rsid w:val="2D501272"/>
    <w:rsid w:val="2EDE3313"/>
    <w:rsid w:val="2F1A7841"/>
    <w:rsid w:val="2F4B2316"/>
    <w:rsid w:val="300C5FF9"/>
    <w:rsid w:val="30262B0C"/>
    <w:rsid w:val="30380301"/>
    <w:rsid w:val="303E67F8"/>
    <w:rsid w:val="30A77565"/>
    <w:rsid w:val="31852BDF"/>
    <w:rsid w:val="31AA7E11"/>
    <w:rsid w:val="323B64BA"/>
    <w:rsid w:val="3266785D"/>
    <w:rsid w:val="32A926D7"/>
    <w:rsid w:val="353C0870"/>
    <w:rsid w:val="354143FE"/>
    <w:rsid w:val="35452ACC"/>
    <w:rsid w:val="36371182"/>
    <w:rsid w:val="363F2D3C"/>
    <w:rsid w:val="36A0107A"/>
    <w:rsid w:val="36D06894"/>
    <w:rsid w:val="375B5CC2"/>
    <w:rsid w:val="37777E94"/>
    <w:rsid w:val="380A77A6"/>
    <w:rsid w:val="38A014BA"/>
    <w:rsid w:val="38BC1007"/>
    <w:rsid w:val="396F1629"/>
    <w:rsid w:val="397B7C2B"/>
    <w:rsid w:val="397F4EFA"/>
    <w:rsid w:val="39A23A78"/>
    <w:rsid w:val="39D34B3B"/>
    <w:rsid w:val="3A9F0F13"/>
    <w:rsid w:val="3BA35F7F"/>
    <w:rsid w:val="3C2C78CF"/>
    <w:rsid w:val="3C4279EE"/>
    <w:rsid w:val="3DAC0DC1"/>
    <w:rsid w:val="3DB510F8"/>
    <w:rsid w:val="3E3C2BB1"/>
    <w:rsid w:val="3F353074"/>
    <w:rsid w:val="3F365DF6"/>
    <w:rsid w:val="3F530E1A"/>
    <w:rsid w:val="3F745DF6"/>
    <w:rsid w:val="41883202"/>
    <w:rsid w:val="41CA3534"/>
    <w:rsid w:val="41EA2F69"/>
    <w:rsid w:val="41F3126C"/>
    <w:rsid w:val="42665680"/>
    <w:rsid w:val="42D274BE"/>
    <w:rsid w:val="433A77EC"/>
    <w:rsid w:val="44512738"/>
    <w:rsid w:val="44831D55"/>
    <w:rsid w:val="44E93DFE"/>
    <w:rsid w:val="44F95BD7"/>
    <w:rsid w:val="45B52D8B"/>
    <w:rsid w:val="45E91030"/>
    <w:rsid w:val="45F15F56"/>
    <w:rsid w:val="461C3267"/>
    <w:rsid w:val="46DC4370"/>
    <w:rsid w:val="47940043"/>
    <w:rsid w:val="481F6C29"/>
    <w:rsid w:val="49EB6B13"/>
    <w:rsid w:val="4A0542D4"/>
    <w:rsid w:val="4AD06386"/>
    <w:rsid w:val="4AFD1EAC"/>
    <w:rsid w:val="4B4B5694"/>
    <w:rsid w:val="4B5371EF"/>
    <w:rsid w:val="4BE8777B"/>
    <w:rsid w:val="4C022F0E"/>
    <w:rsid w:val="4D262CD7"/>
    <w:rsid w:val="4D2A6888"/>
    <w:rsid w:val="4D504CFD"/>
    <w:rsid w:val="4DDC3DE0"/>
    <w:rsid w:val="4E40031C"/>
    <w:rsid w:val="4E4E624C"/>
    <w:rsid w:val="4F090424"/>
    <w:rsid w:val="4FF65DB9"/>
    <w:rsid w:val="51513D64"/>
    <w:rsid w:val="516D5099"/>
    <w:rsid w:val="536408B8"/>
    <w:rsid w:val="536F5B67"/>
    <w:rsid w:val="53D8539B"/>
    <w:rsid w:val="54D303BE"/>
    <w:rsid w:val="54E67B42"/>
    <w:rsid w:val="551D6EE5"/>
    <w:rsid w:val="558C3D21"/>
    <w:rsid w:val="55A0735A"/>
    <w:rsid w:val="56FD438B"/>
    <w:rsid w:val="574A65A9"/>
    <w:rsid w:val="57BD2577"/>
    <w:rsid w:val="58077648"/>
    <w:rsid w:val="58641E3E"/>
    <w:rsid w:val="597E4B44"/>
    <w:rsid w:val="59C04243"/>
    <w:rsid w:val="59D37472"/>
    <w:rsid w:val="59FB7AF8"/>
    <w:rsid w:val="5A1C3A33"/>
    <w:rsid w:val="5A3449EE"/>
    <w:rsid w:val="5AA364F8"/>
    <w:rsid w:val="5B3B6CA8"/>
    <w:rsid w:val="5B697B34"/>
    <w:rsid w:val="5BC86E13"/>
    <w:rsid w:val="5C040EB3"/>
    <w:rsid w:val="5C83578F"/>
    <w:rsid w:val="5CD33278"/>
    <w:rsid w:val="5CFF2209"/>
    <w:rsid w:val="5E171F06"/>
    <w:rsid w:val="5E856738"/>
    <w:rsid w:val="5EC559B7"/>
    <w:rsid w:val="5F7C2328"/>
    <w:rsid w:val="60AF647D"/>
    <w:rsid w:val="60FB7836"/>
    <w:rsid w:val="6162350D"/>
    <w:rsid w:val="62665E83"/>
    <w:rsid w:val="626B4A40"/>
    <w:rsid w:val="62CA7377"/>
    <w:rsid w:val="62CD6774"/>
    <w:rsid w:val="62FB1114"/>
    <w:rsid w:val="63000BBE"/>
    <w:rsid w:val="630376C1"/>
    <w:rsid w:val="64936083"/>
    <w:rsid w:val="64975F98"/>
    <w:rsid w:val="6573415E"/>
    <w:rsid w:val="65CD3E0E"/>
    <w:rsid w:val="65CE2BDF"/>
    <w:rsid w:val="668E41F5"/>
    <w:rsid w:val="66B77827"/>
    <w:rsid w:val="66D33762"/>
    <w:rsid w:val="66E573DB"/>
    <w:rsid w:val="673027E6"/>
    <w:rsid w:val="674352F2"/>
    <w:rsid w:val="67865374"/>
    <w:rsid w:val="67C6457B"/>
    <w:rsid w:val="68793E0C"/>
    <w:rsid w:val="690D44BB"/>
    <w:rsid w:val="69DE4266"/>
    <w:rsid w:val="6A6C3E93"/>
    <w:rsid w:val="6B4B6D19"/>
    <w:rsid w:val="6BDF3773"/>
    <w:rsid w:val="6BE63CCE"/>
    <w:rsid w:val="6C0B7A96"/>
    <w:rsid w:val="6C156F24"/>
    <w:rsid w:val="6C34204E"/>
    <w:rsid w:val="6C687EF1"/>
    <w:rsid w:val="6C716AE8"/>
    <w:rsid w:val="6C801C4F"/>
    <w:rsid w:val="6CCB3221"/>
    <w:rsid w:val="6D114672"/>
    <w:rsid w:val="6DC41FEE"/>
    <w:rsid w:val="6ECF7053"/>
    <w:rsid w:val="6EE37036"/>
    <w:rsid w:val="703B4B3B"/>
    <w:rsid w:val="70682386"/>
    <w:rsid w:val="70AC28A3"/>
    <w:rsid w:val="712F1BFF"/>
    <w:rsid w:val="714F03A7"/>
    <w:rsid w:val="71737E2E"/>
    <w:rsid w:val="71875455"/>
    <w:rsid w:val="72CC52B9"/>
    <w:rsid w:val="738D1385"/>
    <w:rsid w:val="738F1B31"/>
    <w:rsid w:val="74073B1D"/>
    <w:rsid w:val="746F025A"/>
    <w:rsid w:val="75F60EF5"/>
    <w:rsid w:val="765358F5"/>
    <w:rsid w:val="76AA3580"/>
    <w:rsid w:val="77180920"/>
    <w:rsid w:val="77322953"/>
    <w:rsid w:val="7787087B"/>
    <w:rsid w:val="77DE7C9E"/>
    <w:rsid w:val="78CB28DE"/>
    <w:rsid w:val="78E01D89"/>
    <w:rsid w:val="79A85048"/>
    <w:rsid w:val="7B252B0C"/>
    <w:rsid w:val="7BC344B7"/>
    <w:rsid w:val="7CB260C0"/>
    <w:rsid w:val="7D73690D"/>
    <w:rsid w:val="7E1F797A"/>
    <w:rsid w:val="7E431004"/>
    <w:rsid w:val="7E6F69C8"/>
    <w:rsid w:val="7E852B2A"/>
    <w:rsid w:val="7EBE2D98"/>
    <w:rsid w:val="7F095038"/>
    <w:rsid w:val="7F977361"/>
    <w:rsid w:val="7FDE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5634FB"/>
  <w15:docId w15:val="{00BA5847-839F-4AEC-ACCD-B070E5A2E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bCs/>
        <w:iCs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/>
      <w:b/>
      <w:bCs w:val="0"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eastAsia="Times New Roman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eastAsia="Times New Roman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/>
      <w:i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eastAsia="Times New Roman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eastAsia="Times New Roman"/>
      <w:i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/>
      <w:i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eastAsia="Times New Roman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eastAsia="Times New Roman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eastAsia="Times New Roman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eastAsia="Times New Roman"/>
      <w:b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/>
    </w:rPr>
  </w:style>
  <w:style w:type="paragraph" w:styleId="ab">
    <w:name w:val="annotation text"/>
    <w:basedOn w:val="a1"/>
    <w:link w:val="ac"/>
    <w:uiPriority w:val="99"/>
    <w:semiHidden/>
    <w:qFormat/>
    <w:pPr>
      <w:widowControl/>
      <w:spacing w:beforeLines="50" w:afterLines="50"/>
      <w:jc w:val="left"/>
    </w:pPr>
    <w:rPr>
      <w:rFonts w:eastAsia="Times New Roman" w:cs="Arial"/>
      <w:sz w:val="21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eastAsia="Times New Roman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eastAsia="Times New Roman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eastAsia="Times New Roman"/>
      <w:bCs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eastAsia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eastAsia="Times New Roman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eastAsia="Times New Roman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等线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/>
      <w:b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 w:val="0"/>
      <w:sz w:val="24"/>
      <w:szCs w:val="24"/>
    </w:rPr>
  </w:style>
  <w:style w:type="table" w:styleId="aff1">
    <w:name w:val="Table Grid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eastAsia="MS Mincho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 w:val="0"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/>
      <w:b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eastAsia="Times New Roman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eastAsia="Times New Roman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/>
      <w:b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eastAsia="Times New Roman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eastAsia="Times New Roman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eastAsia="Times New Roman"/>
      <w:b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 w:val="0"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 w:val="0"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eastAsia="Times New Roman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eastAsia="Batang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 w:val="0"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목록 단,?? ??,?????,????,목록 단락,Grille moyenne 1 - Accent 21,- Bullets,1st level - Bullet List Paragraph,Lettre d'introduction,Paragrafo elenco,Normal bullet 2,Bullet list,Numbered List,Lista1,Task Body,3 Txt tabla,列出段落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eastAsia="Times New Roman" w:cs="宋体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/>
      <w:sz w:val="18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 w:val="0"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/>
      <w:sz w:val="18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eastAsia="Malgun Gothic" w:cs="Batang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aliases w:val="목록 단 字符,?? ?? 字符,????? 字符,???? 字符,목록 단락 字符,Grille moyenne 1 - Accent 21 字符,- Bullets 字符,1st level - Bullet List Paragraph 字符,Lettre d'introduction 字符,Paragrafo elenco 字符,Normal bullet 2 字符,Bullet list 字符,Numbered List 字符,Lista1 字符,Task Body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/>
      <w:b/>
      <w:sz w:val="18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eastAsia="Times New Roman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eastAsia="Times New Roman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eastAsia="Times New Roman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eastAsia="Times New Roman"/>
      <w:snapToGrid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eastAsia="MS Mincho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eastAsia="Times New Roman"/>
      <w:b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等线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/>
      <w:kern w:val="0"/>
      <w:sz w:val="36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等线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等线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hAnsi="Arial"/>
      <w:sz w:val="22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1"/>
    <w:qFormat/>
    <w:pPr>
      <w:widowControl/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eastAsia="Times New Roman" w:hAnsi="Calibri"/>
      <w:b/>
      <w:bCs w:val="0"/>
      <w:sz w:val="22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/>
      <w:b/>
      <w:sz w:val="22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eastAsia="Times New Roman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xmsonormal">
    <w:name w:val="x_msonormal"/>
    <w:basedOn w:val="a1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xmsolistparagraph">
    <w:name w:val="x_msolistparagraph"/>
    <w:basedOn w:val="a1"/>
    <w:qFormat/>
    <w:pPr>
      <w:ind w:left="800"/>
    </w:pPr>
  </w:style>
  <w:style w:type="paragraph" w:customStyle="1" w:styleId="DraftProposal">
    <w:name w:val="Draft Proposal"/>
    <w:basedOn w:val="ad"/>
    <w:next w:val="a1"/>
    <w:uiPriority w:val="99"/>
    <w:qFormat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 w:val="0"/>
      <w:sz w:val="22"/>
      <w:szCs w:val="22"/>
      <w:lang w:eastAsia="en-US"/>
    </w:rPr>
  </w:style>
  <w:style w:type="paragraph" w:customStyle="1" w:styleId="2d">
    <w:name w:val="修订2"/>
    <w:hidden/>
    <w:uiPriority w:val="99"/>
    <w:semiHidden/>
    <w:qFormat/>
    <w:rPr>
      <w:kern w:val="2"/>
      <w:sz w:val="24"/>
      <w:szCs w:val="24"/>
    </w:rPr>
  </w:style>
  <w:style w:type="character" w:customStyle="1" w:styleId="18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5">
    <w:name w:val="修订3"/>
    <w:hidden/>
    <w:uiPriority w:val="99"/>
    <w:semiHidden/>
    <w:qFormat/>
    <w:rPr>
      <w:kern w:val="2"/>
      <w:sz w:val="24"/>
      <w:szCs w:val="24"/>
    </w:rPr>
  </w:style>
  <w:style w:type="paragraph" w:styleId="affe">
    <w:name w:val="Revision"/>
    <w:hidden/>
    <w:uiPriority w:val="99"/>
    <w:unhideWhenUsed/>
    <w:rsid w:val="00DC5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4360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6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398B1A1-ED14-4A3A-BB43-BF89B2C111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YI ZHENG</cp:lastModifiedBy>
  <cp:revision>5</cp:revision>
  <dcterms:created xsi:type="dcterms:W3CDTF">2024-02-18T06:21:00Z</dcterms:created>
  <dcterms:modified xsi:type="dcterms:W3CDTF">2024-02-18T06:21:00Z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17F7AD6BBCB64EB9ACD5360788C2542E</vt:lpwstr>
  </property>
</Properties>
</file>